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BE" w:rsidRPr="00D315C2" w:rsidRDefault="00771E01" w:rsidP="00771E01">
      <w:pPr>
        <w:jc w:val="center"/>
        <w:rPr>
          <w:rFonts w:ascii="Arial" w:hAnsi="Arial" w:cs="Arial"/>
          <w:b/>
        </w:rPr>
      </w:pPr>
      <w:r w:rsidRPr="00D315C2">
        <w:rPr>
          <w:rFonts w:ascii="Arial" w:hAnsi="Arial" w:cs="Arial"/>
          <w:b/>
        </w:rPr>
        <w:t>DSL Network Table discussion 12</w:t>
      </w:r>
      <w:r w:rsidRPr="00D315C2">
        <w:rPr>
          <w:rFonts w:ascii="Arial" w:hAnsi="Arial" w:cs="Arial"/>
          <w:b/>
          <w:vertAlign w:val="superscript"/>
        </w:rPr>
        <w:t>th</w:t>
      </w:r>
      <w:r w:rsidRPr="00D315C2">
        <w:rPr>
          <w:rFonts w:ascii="Arial" w:hAnsi="Arial" w:cs="Arial"/>
          <w:b/>
        </w:rPr>
        <w:t xml:space="preserve"> Feb 2019</w:t>
      </w:r>
    </w:p>
    <w:p w:rsidR="00D315C2" w:rsidRDefault="00771E01" w:rsidP="00D315C2">
      <w:pPr>
        <w:rPr>
          <w:rFonts w:ascii="Arial" w:hAnsi="Arial" w:cs="Arial"/>
        </w:rPr>
      </w:pPr>
      <w:r w:rsidRPr="00D315C2">
        <w:rPr>
          <w:rFonts w:ascii="Arial" w:hAnsi="Arial" w:cs="Arial"/>
        </w:rPr>
        <w:t xml:space="preserve">What does “Protective Ethos” look like in a school/setting? </w:t>
      </w:r>
    </w:p>
    <w:p w:rsidR="00771E01" w:rsidRPr="00D315C2" w:rsidRDefault="00D315C2" w:rsidP="00771E01">
      <w:pPr>
        <w:rPr>
          <w:rFonts w:ascii="Arial" w:hAnsi="Arial" w:cs="Arial"/>
        </w:rPr>
      </w:pPr>
      <w:r>
        <w:rPr>
          <w:rFonts w:ascii="Arial" w:hAnsi="Arial" w:cs="Arial"/>
        </w:rPr>
        <w:t>Summary of points</w:t>
      </w:r>
    </w:p>
    <w:p w:rsidR="00674720" w:rsidRPr="00C4121E" w:rsidRDefault="00674720" w:rsidP="006747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Everybody’s responsibility </w:t>
      </w:r>
    </w:p>
    <w:p w:rsidR="003F52A7" w:rsidRPr="00C4121E" w:rsidRDefault="003F52A7" w:rsidP="003F52A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Website</w:t>
      </w:r>
    </w:p>
    <w:p w:rsidR="00BF1311" w:rsidRPr="00C4121E" w:rsidRDefault="00BF1311" w:rsidP="00BF1311">
      <w:pPr>
        <w:pStyle w:val="ListParagraph"/>
        <w:numPr>
          <w:ilvl w:val="0"/>
          <w:numId w:val="1"/>
        </w:numPr>
        <w:spacing w:after="0"/>
        <w:ind w:left="723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Displays/ posters around school/ newsletters </w:t>
      </w:r>
    </w:p>
    <w:p w:rsidR="00BF1311" w:rsidRPr="00C4121E" w:rsidRDefault="00BF1311" w:rsidP="00BF131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Leaflets for visitors</w:t>
      </w:r>
    </w:p>
    <w:p w:rsidR="0000316E" w:rsidRPr="00C4121E" w:rsidRDefault="0000316E" w:rsidP="0000316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Signing in procedures</w:t>
      </w:r>
    </w:p>
    <w:p w:rsidR="009A2EC4" w:rsidRPr="00C4121E" w:rsidRDefault="009A2EC4" w:rsidP="009A2E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Key priority for parents/visitors. </w:t>
      </w:r>
    </w:p>
    <w:p w:rsidR="009733A2" w:rsidRPr="00C4121E" w:rsidRDefault="009733A2" w:rsidP="009733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“</w:t>
      </w:r>
      <w:r w:rsidRPr="00C4121E">
        <w:rPr>
          <w:rFonts w:ascii="Arial" w:hAnsi="Arial" w:cs="Arial"/>
          <w:sz w:val="20"/>
          <w:szCs w:val="20"/>
        </w:rPr>
        <w:t>Expected Cultures</w:t>
      </w:r>
      <w:r w:rsidRPr="00C4121E">
        <w:rPr>
          <w:rFonts w:ascii="Arial" w:hAnsi="Arial" w:cs="Arial"/>
          <w:sz w:val="20"/>
          <w:szCs w:val="20"/>
        </w:rPr>
        <w:t xml:space="preserve"> and pro social beahviours</w:t>
      </w:r>
      <w:r w:rsidRPr="00C4121E">
        <w:rPr>
          <w:rFonts w:ascii="Arial" w:hAnsi="Arial" w:cs="Arial"/>
          <w:sz w:val="20"/>
          <w:szCs w:val="20"/>
        </w:rPr>
        <w:t>” within schools. Mission statements. Expectations on school site.</w:t>
      </w:r>
    </w:p>
    <w:p w:rsidR="00892EE3" w:rsidRPr="00C4121E" w:rsidRDefault="00892EE3" w:rsidP="00892EE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Environment/displays with support, information, phone numbers and multicultural signs. Including posts showing first aiders.</w:t>
      </w:r>
    </w:p>
    <w:p w:rsidR="008C6235" w:rsidRPr="00C4121E" w:rsidRDefault="008C6235" w:rsidP="008C62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Learning environment – photos of DSL – Key people </w:t>
      </w:r>
    </w:p>
    <w:p w:rsidR="00B12115" w:rsidRPr="00C4121E" w:rsidRDefault="009E7B61" w:rsidP="00B121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Safeguard poster and leaflet to promote awareness of DSLS- photos, who to go </w:t>
      </w:r>
      <w:proofErr w:type="gramStart"/>
      <w:r w:rsidRPr="00C4121E">
        <w:rPr>
          <w:rFonts w:ascii="Arial" w:hAnsi="Arial" w:cs="Arial"/>
          <w:sz w:val="20"/>
          <w:szCs w:val="20"/>
        </w:rPr>
        <w:t>to</w:t>
      </w:r>
      <w:proofErr w:type="gramEnd"/>
      <w:r w:rsidRPr="00C4121E">
        <w:rPr>
          <w:rFonts w:ascii="Arial" w:hAnsi="Arial" w:cs="Arial"/>
          <w:sz w:val="20"/>
          <w:szCs w:val="20"/>
        </w:rPr>
        <w:t>.</w:t>
      </w:r>
    </w:p>
    <w:p w:rsidR="009E7B61" w:rsidRPr="00C4121E" w:rsidRDefault="009E7B61" w:rsidP="00B121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 </w:t>
      </w:r>
      <w:r w:rsidR="00B12115" w:rsidRPr="00C4121E">
        <w:rPr>
          <w:rFonts w:ascii="Arial" w:hAnsi="Arial" w:cs="Arial"/>
          <w:sz w:val="20"/>
          <w:szCs w:val="20"/>
        </w:rPr>
        <w:t>Key information available to all e.g. staff room &amp; children – e.g. toilets/ changing rooms</w:t>
      </w:r>
    </w:p>
    <w:p w:rsidR="00BF1311" w:rsidRPr="00C4121E" w:rsidRDefault="00BF1311" w:rsidP="00BF131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Ethos </w:t>
      </w:r>
      <w:r w:rsidR="00B12115" w:rsidRPr="00C4121E">
        <w:rPr>
          <w:rFonts w:ascii="Arial" w:hAnsi="Arial" w:cs="Arial"/>
          <w:sz w:val="20"/>
          <w:szCs w:val="20"/>
        </w:rPr>
        <w:t>i</w:t>
      </w:r>
      <w:r w:rsidRPr="00C4121E">
        <w:rPr>
          <w:rFonts w:ascii="Arial" w:hAnsi="Arial" w:cs="Arial"/>
          <w:sz w:val="20"/>
          <w:szCs w:val="20"/>
        </w:rPr>
        <w:t>n all</w:t>
      </w:r>
      <w:r w:rsidRPr="00C4121E">
        <w:rPr>
          <w:rFonts w:ascii="Arial" w:hAnsi="Arial" w:cs="Arial"/>
          <w:sz w:val="20"/>
          <w:szCs w:val="20"/>
        </w:rPr>
        <w:t xml:space="preserve"> policies</w:t>
      </w:r>
      <w:r w:rsidRPr="00C4121E">
        <w:rPr>
          <w:rFonts w:ascii="Arial" w:hAnsi="Arial" w:cs="Arial"/>
          <w:sz w:val="20"/>
          <w:szCs w:val="20"/>
        </w:rPr>
        <w:t xml:space="preserve"> </w:t>
      </w:r>
      <w:r w:rsidR="00AA0BC7" w:rsidRPr="00C4121E">
        <w:rPr>
          <w:rFonts w:ascii="Arial" w:hAnsi="Arial" w:cs="Arial"/>
          <w:sz w:val="20"/>
          <w:szCs w:val="20"/>
        </w:rPr>
        <w:t>and practices</w:t>
      </w:r>
    </w:p>
    <w:p w:rsidR="009F3953" w:rsidRPr="00C4121E" w:rsidRDefault="009F3953" w:rsidP="001033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Open and approachable ethos – everyone listens! </w:t>
      </w:r>
    </w:p>
    <w:p w:rsidR="00DC09B7" w:rsidRPr="00C4121E" w:rsidRDefault="00DC09B7" w:rsidP="001033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School values i.e. collaboration, resilience, clear around school &amp; voiced by pupils</w:t>
      </w:r>
    </w:p>
    <w:p w:rsidR="00D034BB" w:rsidRPr="00C4121E" w:rsidRDefault="00D034BB" w:rsidP="00D034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Assemblies </w:t>
      </w:r>
    </w:p>
    <w:p w:rsidR="0000316E" w:rsidRPr="00C4121E" w:rsidRDefault="0000316E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Case studies and influential speakers </w:t>
      </w:r>
    </w:p>
    <w:p w:rsidR="00103362" w:rsidRPr="00C4121E" w:rsidRDefault="00103362" w:rsidP="001033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School curriculum shows that keeping children safe through a range of topics </w:t>
      </w:r>
      <w:proofErr w:type="gramStart"/>
      <w:r w:rsidRPr="00C4121E">
        <w:rPr>
          <w:rFonts w:ascii="Arial" w:hAnsi="Arial" w:cs="Arial"/>
          <w:sz w:val="20"/>
          <w:szCs w:val="20"/>
        </w:rPr>
        <w:t>is integrated</w:t>
      </w:r>
      <w:proofErr w:type="gramEnd"/>
      <w:r w:rsidRPr="00C4121E">
        <w:rPr>
          <w:rFonts w:ascii="Arial" w:hAnsi="Arial" w:cs="Arial"/>
          <w:sz w:val="20"/>
          <w:szCs w:val="20"/>
        </w:rPr>
        <w:t xml:space="preserve"> through all year groups across the year. ( Curriculum Maps) </w:t>
      </w:r>
    </w:p>
    <w:p w:rsidR="00E55BC5" w:rsidRPr="00C4121E" w:rsidRDefault="00183BA5" w:rsidP="00E55BC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Consistency through all stages – Primary to FE</w:t>
      </w:r>
    </w:p>
    <w:p w:rsidR="00D034BB" w:rsidRPr="00C4121E" w:rsidRDefault="00E55BC5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Pastoral spaces “available adults” – convey an important ethos – raising the importance of such matters.  Overt support network. </w:t>
      </w:r>
    </w:p>
    <w:p w:rsidR="00DC09B7" w:rsidRPr="00C4121E" w:rsidRDefault="00D034BB" w:rsidP="00DC09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Safer recruitment ( recruitment adverts</w:t>
      </w:r>
      <w:r w:rsidRPr="00C4121E">
        <w:rPr>
          <w:rFonts w:ascii="Arial" w:hAnsi="Arial" w:cs="Arial"/>
          <w:sz w:val="20"/>
          <w:szCs w:val="20"/>
        </w:rPr>
        <w:t>)</w:t>
      </w:r>
    </w:p>
    <w:p w:rsidR="00DC09B7" w:rsidRPr="00C4121E" w:rsidRDefault="00DC09B7" w:rsidP="00D034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Appointing/prioritising a range of professionals to support &amp; keep safe i.e. DSLs, safeguarding officers, health/ Learning/ Behaviour mentors/ counselling service, parent support, peer support, identified adults</w:t>
      </w:r>
    </w:p>
    <w:p w:rsidR="00B12115" w:rsidRPr="00C4121E" w:rsidRDefault="00B12115" w:rsidP="00882F8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Staff induction</w:t>
      </w:r>
      <w:r w:rsidR="00882F84" w:rsidRPr="00C4121E">
        <w:rPr>
          <w:rFonts w:ascii="Arial" w:hAnsi="Arial" w:cs="Arial"/>
          <w:sz w:val="20"/>
          <w:szCs w:val="20"/>
        </w:rPr>
        <w:t xml:space="preserve">- </w:t>
      </w:r>
      <w:r w:rsidR="00882F84" w:rsidRPr="00C4121E">
        <w:rPr>
          <w:rFonts w:ascii="Arial" w:hAnsi="Arial" w:cs="Arial"/>
          <w:sz w:val="20"/>
          <w:szCs w:val="20"/>
        </w:rPr>
        <w:t xml:space="preserve"> of students, volunteers, midday supervisors</w:t>
      </w:r>
      <w:r w:rsidR="00882F84" w:rsidRPr="00C4121E">
        <w:rPr>
          <w:rFonts w:ascii="Arial" w:hAnsi="Arial" w:cs="Arial"/>
          <w:sz w:val="20"/>
          <w:szCs w:val="20"/>
        </w:rPr>
        <w:t>, parent support workers, TA</w:t>
      </w:r>
      <w:r w:rsidR="00013BF0" w:rsidRPr="00C4121E">
        <w:rPr>
          <w:rFonts w:ascii="Arial" w:hAnsi="Arial" w:cs="Arial"/>
          <w:sz w:val="20"/>
          <w:szCs w:val="20"/>
        </w:rPr>
        <w:t>s, governors</w:t>
      </w:r>
    </w:p>
    <w:p w:rsidR="0045011E" w:rsidRPr="00C4121E" w:rsidRDefault="0045011E" w:rsidP="0045011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Staff Training</w:t>
      </w:r>
    </w:p>
    <w:p w:rsidR="00882F84" w:rsidRPr="00C4121E" w:rsidRDefault="00882F84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Staff questionnaire </w:t>
      </w:r>
    </w:p>
    <w:p w:rsidR="00B12115" w:rsidRPr="00C4121E" w:rsidRDefault="00B12115" w:rsidP="00B1211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Working with key</w:t>
      </w:r>
      <w:r w:rsidR="0045011E" w:rsidRPr="00C4121E">
        <w:rPr>
          <w:rFonts w:ascii="Arial" w:hAnsi="Arial" w:cs="Arial"/>
          <w:sz w:val="20"/>
          <w:szCs w:val="20"/>
        </w:rPr>
        <w:t>:</w:t>
      </w:r>
      <w:r w:rsidRPr="00C4121E">
        <w:rPr>
          <w:rFonts w:ascii="Arial" w:hAnsi="Arial" w:cs="Arial"/>
          <w:sz w:val="20"/>
          <w:szCs w:val="20"/>
        </w:rPr>
        <w:t xml:space="preserve"> staff- middays, other staff.</w:t>
      </w:r>
    </w:p>
    <w:p w:rsidR="00DC09B7" w:rsidRPr="00C4121E" w:rsidRDefault="00DC09B7" w:rsidP="00DC09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Pastoral Team – easy to identify DSL team.</w:t>
      </w:r>
    </w:p>
    <w:p w:rsidR="00DC09B7" w:rsidRPr="00C4121E" w:rsidRDefault="00DC09B7" w:rsidP="00DC09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 Counsellor </w:t>
      </w:r>
    </w:p>
    <w:p w:rsidR="00D034BB" w:rsidRPr="00C4121E" w:rsidRDefault="00DC09B7" w:rsidP="00D034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Health and wellbeing- staff and students </w:t>
      </w:r>
    </w:p>
    <w:p w:rsidR="009A2EC4" w:rsidRPr="00C4121E" w:rsidRDefault="009A2EC4" w:rsidP="009733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Putting children’s rights at the heart of all policy/practice such as UNICEF Rights Respecting Schools Award. </w:t>
      </w:r>
    </w:p>
    <w:p w:rsidR="00771E01" w:rsidRPr="00C4121E" w:rsidRDefault="00771E01" w:rsidP="00FB14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Strong systems in place so that if someone leaves safeguarding remains seamless. </w:t>
      </w:r>
    </w:p>
    <w:p w:rsidR="00467030" w:rsidRPr="00C4121E" w:rsidRDefault="00467030" w:rsidP="004670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Mapping the school – pupils identify any areas they </w:t>
      </w:r>
      <w:r w:rsidRPr="00C4121E">
        <w:rPr>
          <w:rFonts w:ascii="Arial" w:hAnsi="Arial" w:cs="Arial"/>
          <w:sz w:val="20"/>
          <w:szCs w:val="20"/>
          <w:u w:val="single"/>
        </w:rPr>
        <w:t xml:space="preserve">don’t </w:t>
      </w:r>
      <w:r w:rsidRPr="00C4121E">
        <w:rPr>
          <w:rFonts w:ascii="Arial" w:hAnsi="Arial" w:cs="Arial"/>
          <w:sz w:val="20"/>
          <w:szCs w:val="20"/>
        </w:rPr>
        <w:t xml:space="preserve"> feel safe </w:t>
      </w:r>
    </w:p>
    <w:p w:rsidR="00467030" w:rsidRPr="00C4121E" w:rsidRDefault="00467030" w:rsidP="004670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Talking to children – how do they feel safe (questionnaires etc) </w:t>
      </w:r>
    </w:p>
    <w:p w:rsidR="00467030" w:rsidRPr="00C4121E" w:rsidRDefault="00467030" w:rsidP="004670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Making children aware of how you keep them</w:t>
      </w:r>
      <w:r w:rsidR="001246D7" w:rsidRPr="00C4121E">
        <w:rPr>
          <w:rFonts w:ascii="Arial" w:hAnsi="Arial" w:cs="Arial"/>
          <w:sz w:val="20"/>
          <w:szCs w:val="20"/>
        </w:rPr>
        <w:t>selves</w:t>
      </w:r>
      <w:r w:rsidRPr="00C4121E">
        <w:rPr>
          <w:rFonts w:ascii="Arial" w:hAnsi="Arial" w:cs="Arial"/>
          <w:sz w:val="20"/>
          <w:szCs w:val="20"/>
        </w:rPr>
        <w:t xml:space="preserve"> safe</w:t>
      </w:r>
      <w:proofErr w:type="gramStart"/>
      <w:r w:rsidRPr="00C4121E">
        <w:rPr>
          <w:rFonts w:ascii="Arial" w:hAnsi="Arial" w:cs="Arial"/>
          <w:sz w:val="20"/>
          <w:szCs w:val="20"/>
        </w:rPr>
        <w:t>?</w:t>
      </w:r>
      <w:r w:rsidR="00D315C2" w:rsidRPr="00C4121E">
        <w:rPr>
          <w:rFonts w:ascii="Arial" w:hAnsi="Arial" w:cs="Arial"/>
          <w:sz w:val="20"/>
          <w:szCs w:val="20"/>
        </w:rPr>
        <w:t>;</w:t>
      </w:r>
      <w:proofErr w:type="gramEnd"/>
      <w:r w:rsidR="00D315C2" w:rsidRPr="00C4121E">
        <w:rPr>
          <w:rFonts w:ascii="Arial" w:hAnsi="Arial" w:cs="Arial"/>
          <w:sz w:val="20"/>
          <w:szCs w:val="20"/>
        </w:rPr>
        <w:t xml:space="preserve"> </w:t>
      </w:r>
      <w:r w:rsidRPr="00C4121E">
        <w:rPr>
          <w:rFonts w:ascii="Arial" w:hAnsi="Arial" w:cs="Arial"/>
          <w:sz w:val="20"/>
          <w:szCs w:val="20"/>
        </w:rPr>
        <w:t xml:space="preserve">Am/pm, lanyards, who to talk to, children’s perception of issues e.g. bullying. </w:t>
      </w:r>
    </w:p>
    <w:p w:rsidR="00467030" w:rsidRPr="00C4121E" w:rsidRDefault="00467030" w:rsidP="004670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Talking to children about what they are accessing online (musicly, fortnite) to understand potential s/g issues that may arise</w:t>
      </w:r>
    </w:p>
    <w:p w:rsidR="00A003BA" w:rsidRPr="00C4121E" w:rsidRDefault="00A003BA" w:rsidP="00A003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Empower children</w:t>
      </w:r>
      <w:r w:rsidR="00D315C2" w:rsidRPr="00C4121E">
        <w:rPr>
          <w:rFonts w:ascii="Arial" w:hAnsi="Arial" w:cs="Arial"/>
          <w:sz w:val="20"/>
          <w:szCs w:val="20"/>
        </w:rPr>
        <w:t xml:space="preserve"> to be safe</w:t>
      </w:r>
      <w:r w:rsidRPr="00C4121E">
        <w:rPr>
          <w:rFonts w:ascii="Arial" w:hAnsi="Arial" w:cs="Arial"/>
          <w:sz w:val="20"/>
          <w:szCs w:val="20"/>
        </w:rPr>
        <w:t xml:space="preserve"> through social media, assemblies – </w:t>
      </w:r>
    </w:p>
    <w:p w:rsidR="00DA7FB2" w:rsidRPr="00C4121E" w:rsidRDefault="00DA7FB2" w:rsidP="009A2E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Children know/ can voice how to keep themselves safe, who they can talk to for support, how to support themselves. School council/communication team. </w:t>
      </w:r>
    </w:p>
    <w:p w:rsidR="008C6235" w:rsidRPr="00C4121E" w:rsidRDefault="00467030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How children treat each other / conduct themselves </w:t>
      </w:r>
    </w:p>
    <w:p w:rsidR="009A2EC4" w:rsidRPr="00C4121E" w:rsidRDefault="009A2EC4" w:rsidP="009A2EC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Knowing families really well &amp; sharing info ( break-ups, moving house,)</w:t>
      </w:r>
    </w:p>
    <w:p w:rsidR="00882F84" w:rsidRPr="00C4121E" w:rsidRDefault="00882F84" w:rsidP="00882F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Range of different referrers </w:t>
      </w:r>
    </w:p>
    <w:p w:rsidR="001246D7" w:rsidRPr="00C4121E" w:rsidRDefault="001246D7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The support team – that there is one!</w:t>
      </w:r>
    </w:p>
    <w:p w:rsidR="001246D7" w:rsidRPr="00C4121E" w:rsidRDefault="001246D7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Pastoral Care </w:t>
      </w:r>
    </w:p>
    <w:p w:rsidR="001246D7" w:rsidRPr="00C4121E" w:rsidRDefault="001246D7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Training for all staff </w:t>
      </w:r>
    </w:p>
    <w:p w:rsidR="001246D7" w:rsidRPr="00C4121E" w:rsidRDefault="001246D7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Robust logs of training – identifies gaps </w:t>
      </w:r>
    </w:p>
    <w:p w:rsidR="00964938" w:rsidRPr="00C4121E" w:rsidRDefault="00964938" w:rsidP="009649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Protective policy – home visits – in pairs </w:t>
      </w:r>
    </w:p>
    <w:p w:rsidR="00964938" w:rsidRPr="00C4121E" w:rsidRDefault="00964938" w:rsidP="009649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Protecting staff </w:t>
      </w:r>
    </w:p>
    <w:p w:rsidR="00093A7B" w:rsidRPr="00C4121E" w:rsidRDefault="00093A7B" w:rsidP="00093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Reasons re concerns fed back to all. </w:t>
      </w:r>
    </w:p>
    <w:p w:rsidR="00467030" w:rsidRPr="00C4121E" w:rsidRDefault="008C6235" w:rsidP="008C62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Weekly meeting with </w:t>
      </w:r>
      <w:proofErr w:type="gramStart"/>
      <w:r w:rsidRPr="00C4121E">
        <w:rPr>
          <w:rFonts w:ascii="Arial" w:hAnsi="Arial" w:cs="Arial"/>
          <w:sz w:val="20"/>
          <w:szCs w:val="20"/>
        </w:rPr>
        <w:t>DSL’s</w:t>
      </w:r>
      <w:proofErr w:type="gramEnd"/>
      <w:r w:rsidRPr="00C4121E">
        <w:rPr>
          <w:rFonts w:ascii="Arial" w:hAnsi="Arial" w:cs="Arial"/>
          <w:sz w:val="20"/>
          <w:szCs w:val="20"/>
        </w:rPr>
        <w:t xml:space="preserve"> to look at new and open concerns.</w:t>
      </w:r>
    </w:p>
    <w:p w:rsidR="00833980" w:rsidRPr="00C4121E" w:rsidRDefault="00771E01" w:rsidP="008C62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P</w:t>
      </w:r>
      <w:r w:rsidR="003F52A7" w:rsidRPr="00C4121E">
        <w:rPr>
          <w:rFonts w:ascii="Arial" w:hAnsi="Arial" w:cs="Arial"/>
          <w:sz w:val="20"/>
          <w:szCs w:val="20"/>
        </w:rPr>
        <w:t>a</w:t>
      </w:r>
      <w:r w:rsidRPr="00C4121E">
        <w:rPr>
          <w:rFonts w:ascii="Arial" w:hAnsi="Arial" w:cs="Arial"/>
          <w:sz w:val="20"/>
          <w:szCs w:val="20"/>
        </w:rPr>
        <w:t xml:space="preserve">storal- monitor behaviour/emotional &amp; mental Health closely. </w:t>
      </w:r>
    </w:p>
    <w:p w:rsidR="00833980" w:rsidRPr="00C4121E" w:rsidRDefault="00833980" w:rsidP="00FB14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Links to Academy Trust – if part of one. </w:t>
      </w:r>
    </w:p>
    <w:p w:rsidR="001246D7" w:rsidRPr="00C4121E" w:rsidRDefault="00833980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Dialogue between staff- open conversations about any concerns. </w:t>
      </w:r>
    </w:p>
    <w:p w:rsidR="001246D7" w:rsidRPr="00C4121E" w:rsidRDefault="001246D7" w:rsidP="001246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Termly reviews around safeguarding </w:t>
      </w:r>
    </w:p>
    <w:p w:rsidR="00093A7B" w:rsidRPr="00C4121E" w:rsidRDefault="00093A7B" w:rsidP="00093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Evidence how staff repeat concerns – response systems. </w:t>
      </w:r>
    </w:p>
    <w:p w:rsidR="00964938" w:rsidRPr="00C4121E" w:rsidRDefault="00964938" w:rsidP="0096493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Record keeping chronology </w:t>
      </w:r>
    </w:p>
    <w:p w:rsidR="001246D7" w:rsidRPr="00C4121E" w:rsidRDefault="001246D7" w:rsidP="00D315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Attendance t</w:t>
      </w:r>
      <w:r w:rsidR="00964938" w:rsidRPr="00C4121E">
        <w:rPr>
          <w:rFonts w:ascii="Arial" w:hAnsi="Arial" w:cs="Arial"/>
          <w:sz w:val="20"/>
          <w:szCs w:val="20"/>
        </w:rPr>
        <w:t xml:space="preserve">rends – keeping a close eye of </w:t>
      </w:r>
      <w:r w:rsidRPr="00C4121E">
        <w:rPr>
          <w:rFonts w:ascii="Arial" w:hAnsi="Arial" w:cs="Arial"/>
          <w:sz w:val="20"/>
          <w:szCs w:val="20"/>
        </w:rPr>
        <w:t xml:space="preserve">patterns. </w:t>
      </w:r>
    </w:p>
    <w:p w:rsidR="00093A7B" w:rsidRPr="00C4121E" w:rsidRDefault="00CB27F7" w:rsidP="00FB14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Effective transitions – working together to ensure appropriate information is shared.</w:t>
      </w:r>
    </w:p>
    <w:p w:rsidR="00CB27F7" w:rsidRPr="00C4121E" w:rsidRDefault="00093A7B" w:rsidP="00093A7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Information and expectations </w:t>
      </w:r>
      <w:proofErr w:type="gramStart"/>
      <w:r w:rsidRPr="00C4121E">
        <w:rPr>
          <w:rFonts w:ascii="Arial" w:hAnsi="Arial" w:cs="Arial"/>
          <w:sz w:val="20"/>
          <w:szCs w:val="20"/>
        </w:rPr>
        <w:t xml:space="preserve">sent </w:t>
      </w:r>
      <w:r w:rsidR="00D315C2" w:rsidRPr="00C4121E">
        <w:rPr>
          <w:rFonts w:ascii="Arial" w:hAnsi="Arial" w:cs="Arial"/>
          <w:sz w:val="20"/>
          <w:szCs w:val="20"/>
        </w:rPr>
        <w:t xml:space="preserve"> to</w:t>
      </w:r>
      <w:proofErr w:type="gramEnd"/>
      <w:r w:rsidR="00D315C2" w:rsidRPr="00C4121E">
        <w:rPr>
          <w:rFonts w:ascii="Arial" w:hAnsi="Arial" w:cs="Arial"/>
          <w:sz w:val="20"/>
          <w:szCs w:val="20"/>
        </w:rPr>
        <w:t xml:space="preserve"> parents </w:t>
      </w:r>
      <w:r w:rsidRPr="00C4121E">
        <w:rPr>
          <w:rFonts w:ascii="Arial" w:hAnsi="Arial" w:cs="Arial"/>
          <w:sz w:val="20"/>
          <w:szCs w:val="20"/>
        </w:rPr>
        <w:t>if children move to being</w:t>
      </w:r>
      <w:r w:rsidRPr="00C4121E">
        <w:rPr>
          <w:rFonts w:ascii="Arial" w:hAnsi="Arial" w:cs="Arial"/>
          <w:sz w:val="20"/>
          <w:szCs w:val="20"/>
        </w:rPr>
        <w:t xml:space="preserve"> home educated? </w:t>
      </w:r>
    </w:p>
    <w:p w:rsidR="00950BCD" w:rsidRPr="00C4121E" w:rsidRDefault="00950BCD" w:rsidP="00FB14AD">
      <w:pPr>
        <w:spacing w:after="0"/>
        <w:rPr>
          <w:rFonts w:ascii="Arial" w:hAnsi="Arial" w:cs="Arial"/>
          <w:sz w:val="20"/>
          <w:szCs w:val="20"/>
        </w:rPr>
      </w:pPr>
    </w:p>
    <w:p w:rsidR="00D315C2" w:rsidRPr="00C4121E" w:rsidRDefault="0045011E" w:rsidP="00D315C2">
      <w:p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Working in partnership</w:t>
      </w:r>
      <w:r w:rsidR="00D315C2" w:rsidRPr="00C4121E">
        <w:rPr>
          <w:rFonts w:ascii="Arial" w:hAnsi="Arial" w:cs="Arial"/>
          <w:sz w:val="20"/>
          <w:szCs w:val="20"/>
        </w:rPr>
        <w:t xml:space="preserve"> - </w:t>
      </w:r>
      <w:r w:rsidR="00D315C2" w:rsidRPr="00C4121E">
        <w:rPr>
          <w:rFonts w:ascii="Arial" w:hAnsi="Arial" w:cs="Arial"/>
          <w:sz w:val="20"/>
          <w:szCs w:val="20"/>
        </w:rPr>
        <w:t>within schools. Mission statements. Expectations on school site.</w:t>
      </w:r>
    </w:p>
    <w:p w:rsidR="008C22B5" w:rsidRPr="00C4121E" w:rsidRDefault="008C22B5" w:rsidP="0045011E">
      <w:pPr>
        <w:spacing w:after="0"/>
        <w:rPr>
          <w:rFonts w:ascii="Arial" w:hAnsi="Arial" w:cs="Arial"/>
          <w:sz w:val="20"/>
          <w:szCs w:val="20"/>
        </w:rPr>
      </w:pPr>
    </w:p>
    <w:p w:rsidR="00674720" w:rsidRPr="00C4121E" w:rsidRDefault="00674720" w:rsidP="0067472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Enga</w:t>
      </w:r>
      <w:r w:rsidR="00093A7B" w:rsidRPr="00C4121E">
        <w:rPr>
          <w:rFonts w:ascii="Arial" w:hAnsi="Arial" w:cs="Arial"/>
          <w:sz w:val="20"/>
          <w:szCs w:val="20"/>
        </w:rPr>
        <w:t xml:space="preserve">ging parents – </w:t>
      </w:r>
      <w:r w:rsidRPr="00C4121E">
        <w:rPr>
          <w:rFonts w:ascii="Arial" w:hAnsi="Arial" w:cs="Arial"/>
          <w:sz w:val="20"/>
          <w:szCs w:val="20"/>
        </w:rPr>
        <w:t xml:space="preserve"> build trust </w:t>
      </w:r>
    </w:p>
    <w:p w:rsidR="00674720" w:rsidRPr="00C4121E" w:rsidRDefault="00674720" w:rsidP="0045011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Interpreters</w:t>
      </w:r>
    </w:p>
    <w:p w:rsidR="008C22B5" w:rsidRPr="00C4121E" w:rsidRDefault="008C22B5" w:rsidP="0045011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GREAT / DARE/ PINTSIZE Theatre performances/ Equation </w:t>
      </w:r>
    </w:p>
    <w:p w:rsidR="008C22B5" w:rsidRPr="00C4121E" w:rsidRDefault="008C22B5" w:rsidP="0045011E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Community Public Health – Nurses </w:t>
      </w:r>
    </w:p>
    <w:p w:rsidR="008C22B5" w:rsidRPr="00C4121E" w:rsidRDefault="00674720" w:rsidP="00FB14A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Early Help services</w:t>
      </w:r>
      <w:r w:rsidR="008C22B5" w:rsidRPr="00C4121E">
        <w:rPr>
          <w:rFonts w:ascii="Arial" w:hAnsi="Arial" w:cs="Arial"/>
          <w:sz w:val="20"/>
          <w:szCs w:val="20"/>
        </w:rPr>
        <w:tab/>
        <w:t xml:space="preserve"> </w:t>
      </w:r>
    </w:p>
    <w:p w:rsidR="008C22B5" w:rsidRPr="00C4121E" w:rsidRDefault="008C22B5" w:rsidP="0067472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Polite Lia</w:t>
      </w:r>
      <w:r w:rsidR="00674720" w:rsidRPr="00C4121E">
        <w:rPr>
          <w:rFonts w:ascii="Arial" w:hAnsi="Arial" w:cs="Arial"/>
          <w:sz w:val="20"/>
          <w:szCs w:val="20"/>
        </w:rPr>
        <w:t>i</w:t>
      </w:r>
      <w:r w:rsidRPr="00C4121E">
        <w:rPr>
          <w:rFonts w:ascii="Arial" w:hAnsi="Arial" w:cs="Arial"/>
          <w:sz w:val="20"/>
          <w:szCs w:val="20"/>
        </w:rPr>
        <w:t xml:space="preserve">son Officers – secondary schools </w:t>
      </w:r>
    </w:p>
    <w:p w:rsidR="008C22B5" w:rsidRPr="00C4121E" w:rsidRDefault="008C22B5" w:rsidP="0067472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PCSO’s relationship </w:t>
      </w:r>
    </w:p>
    <w:p w:rsidR="008C22B5" w:rsidRPr="00C4121E" w:rsidRDefault="008C22B5" w:rsidP="0067472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Evidence of partnership meeting </w:t>
      </w:r>
    </w:p>
    <w:p w:rsidR="008C22B5" w:rsidRPr="00C4121E" w:rsidRDefault="008C22B5" w:rsidP="0067472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Bulletins/ Newsletters to families/ Parent Mail – e.g. safer internet day. </w:t>
      </w:r>
    </w:p>
    <w:p w:rsidR="00093A7B" w:rsidRPr="00C4121E" w:rsidRDefault="00093A7B" w:rsidP="00093A7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Close partnership with agencies  </w:t>
      </w:r>
    </w:p>
    <w:p w:rsidR="00093A7B" w:rsidRPr="00C4121E" w:rsidRDefault="00093A7B" w:rsidP="00093A7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Police officers </w:t>
      </w:r>
    </w:p>
    <w:p w:rsidR="00093A7B" w:rsidRPr="00C4121E" w:rsidRDefault="00093A7B" w:rsidP="00093A7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Build trust with parents</w:t>
      </w:r>
    </w:p>
    <w:p w:rsidR="00093A7B" w:rsidRPr="00C4121E" w:rsidRDefault="00093A7B" w:rsidP="00093A7B">
      <w:pPr>
        <w:pStyle w:val="ListParagraph"/>
        <w:numPr>
          <w:ilvl w:val="3"/>
          <w:numId w:val="2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Link with GP’s </w:t>
      </w:r>
    </w:p>
    <w:p w:rsidR="00093A7B" w:rsidRPr="00C4121E" w:rsidRDefault="00093A7B" w:rsidP="00093A7B">
      <w:pPr>
        <w:pStyle w:val="ListParagraph"/>
        <w:numPr>
          <w:ilvl w:val="0"/>
          <w:numId w:val="4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>Stakeholder views – questionnaire</w:t>
      </w:r>
    </w:p>
    <w:p w:rsidR="00093A7B" w:rsidRPr="00C4121E" w:rsidRDefault="00093A7B" w:rsidP="00D315C2">
      <w:pPr>
        <w:pStyle w:val="ListParagraph"/>
        <w:numPr>
          <w:ilvl w:val="3"/>
          <w:numId w:val="4"/>
        </w:num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Governors </w:t>
      </w:r>
    </w:p>
    <w:p w:rsidR="00950BCD" w:rsidRPr="00C4121E" w:rsidRDefault="00950BCD" w:rsidP="00FB14AD">
      <w:pPr>
        <w:spacing w:after="0"/>
        <w:rPr>
          <w:rFonts w:ascii="Arial" w:hAnsi="Arial" w:cs="Arial"/>
          <w:sz w:val="20"/>
          <w:szCs w:val="20"/>
        </w:rPr>
      </w:pPr>
    </w:p>
    <w:p w:rsidR="00950BCD" w:rsidRPr="00C4121E" w:rsidRDefault="00950BCD" w:rsidP="00FB14AD">
      <w:pPr>
        <w:spacing w:after="0"/>
        <w:rPr>
          <w:rFonts w:ascii="Arial" w:hAnsi="Arial" w:cs="Arial"/>
          <w:sz w:val="20"/>
          <w:szCs w:val="20"/>
        </w:rPr>
      </w:pPr>
    </w:p>
    <w:p w:rsidR="0045011E" w:rsidRPr="00C4121E" w:rsidRDefault="0045011E" w:rsidP="00674720">
      <w:pPr>
        <w:spacing w:after="0"/>
        <w:rPr>
          <w:rFonts w:ascii="Arial" w:hAnsi="Arial" w:cs="Arial"/>
          <w:sz w:val="20"/>
          <w:szCs w:val="20"/>
        </w:rPr>
      </w:pPr>
      <w:r w:rsidRPr="00C4121E">
        <w:rPr>
          <w:rFonts w:ascii="Arial" w:hAnsi="Arial" w:cs="Arial"/>
          <w:sz w:val="20"/>
          <w:szCs w:val="20"/>
        </w:rPr>
        <w:t xml:space="preserve">Maybe moving </w:t>
      </w:r>
      <w:proofErr w:type="gramStart"/>
      <w:r w:rsidRPr="00C4121E">
        <w:rPr>
          <w:rFonts w:ascii="Arial" w:hAnsi="Arial" w:cs="Arial"/>
          <w:sz w:val="20"/>
          <w:szCs w:val="20"/>
        </w:rPr>
        <w:t>2.3  to</w:t>
      </w:r>
      <w:proofErr w:type="gramEnd"/>
      <w:r w:rsidRPr="00C4121E">
        <w:rPr>
          <w:rFonts w:ascii="Arial" w:hAnsi="Arial" w:cs="Arial"/>
          <w:sz w:val="20"/>
          <w:szCs w:val="20"/>
        </w:rPr>
        <w:t xml:space="preserve"> the end of the audit</w:t>
      </w:r>
      <w:r w:rsidR="00674720" w:rsidRPr="00C4121E">
        <w:rPr>
          <w:rFonts w:ascii="Arial" w:hAnsi="Arial" w:cs="Arial"/>
          <w:sz w:val="20"/>
          <w:szCs w:val="20"/>
        </w:rPr>
        <w:t>?</w:t>
      </w:r>
    </w:p>
    <w:p w:rsidR="00F70A49" w:rsidRPr="00C4121E" w:rsidRDefault="00F70A49" w:rsidP="00FB14AD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0A49" w:rsidRPr="00C4121E" w:rsidSect="00EA536E">
      <w:pgSz w:w="16838" w:h="23811" w:code="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FB" w:rsidRDefault="00F446FB" w:rsidP="00F446FB">
      <w:pPr>
        <w:spacing w:after="0" w:line="240" w:lineRule="auto"/>
      </w:pPr>
      <w:r>
        <w:separator/>
      </w:r>
    </w:p>
  </w:endnote>
  <w:endnote w:type="continuationSeparator" w:id="0">
    <w:p w:rsidR="00F446FB" w:rsidRDefault="00F446FB" w:rsidP="00F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FB" w:rsidRDefault="00F446FB" w:rsidP="00F446FB">
      <w:pPr>
        <w:spacing w:after="0" w:line="240" w:lineRule="auto"/>
      </w:pPr>
      <w:r>
        <w:separator/>
      </w:r>
    </w:p>
  </w:footnote>
  <w:footnote w:type="continuationSeparator" w:id="0">
    <w:p w:rsidR="00F446FB" w:rsidRDefault="00F446FB" w:rsidP="00F4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073"/>
    <w:multiLevelType w:val="hybridMultilevel"/>
    <w:tmpl w:val="2DE8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300"/>
    <w:multiLevelType w:val="hybridMultilevel"/>
    <w:tmpl w:val="7F7E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5C3"/>
    <w:multiLevelType w:val="hybridMultilevel"/>
    <w:tmpl w:val="48D6A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44452"/>
    <w:multiLevelType w:val="hybridMultilevel"/>
    <w:tmpl w:val="C952D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52D8"/>
    <w:multiLevelType w:val="hybridMultilevel"/>
    <w:tmpl w:val="F5C6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31680"/>
    <w:multiLevelType w:val="hybridMultilevel"/>
    <w:tmpl w:val="CA4A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E2F44"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B2BBB"/>
    <w:multiLevelType w:val="hybridMultilevel"/>
    <w:tmpl w:val="C41E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46D07"/>
    <w:multiLevelType w:val="hybridMultilevel"/>
    <w:tmpl w:val="B3E6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643E9"/>
    <w:multiLevelType w:val="hybridMultilevel"/>
    <w:tmpl w:val="C9EC0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0531"/>
    <w:multiLevelType w:val="hybridMultilevel"/>
    <w:tmpl w:val="50C0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B5ADB"/>
    <w:multiLevelType w:val="hybridMultilevel"/>
    <w:tmpl w:val="7844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01"/>
    <w:rsid w:val="0000316E"/>
    <w:rsid w:val="00013BF0"/>
    <w:rsid w:val="00093A7B"/>
    <w:rsid w:val="000B50E4"/>
    <w:rsid w:val="00103362"/>
    <w:rsid w:val="001246D7"/>
    <w:rsid w:val="00183BA5"/>
    <w:rsid w:val="003F52A7"/>
    <w:rsid w:val="0045011E"/>
    <w:rsid w:val="00467030"/>
    <w:rsid w:val="004D4008"/>
    <w:rsid w:val="00517AAB"/>
    <w:rsid w:val="00674720"/>
    <w:rsid w:val="00771E01"/>
    <w:rsid w:val="00833980"/>
    <w:rsid w:val="00882F84"/>
    <w:rsid w:val="00892EE3"/>
    <w:rsid w:val="008C22B5"/>
    <w:rsid w:val="008C6235"/>
    <w:rsid w:val="00950BCD"/>
    <w:rsid w:val="00962BE9"/>
    <w:rsid w:val="00964938"/>
    <w:rsid w:val="009733A2"/>
    <w:rsid w:val="009A2EC4"/>
    <w:rsid w:val="009E7B61"/>
    <w:rsid w:val="009F3953"/>
    <w:rsid w:val="00A003BA"/>
    <w:rsid w:val="00AA0BC7"/>
    <w:rsid w:val="00B12115"/>
    <w:rsid w:val="00BF1311"/>
    <w:rsid w:val="00C12839"/>
    <w:rsid w:val="00C252C9"/>
    <w:rsid w:val="00C4121E"/>
    <w:rsid w:val="00C8457B"/>
    <w:rsid w:val="00CB27F7"/>
    <w:rsid w:val="00D034BB"/>
    <w:rsid w:val="00D315C2"/>
    <w:rsid w:val="00D47336"/>
    <w:rsid w:val="00DA7FB2"/>
    <w:rsid w:val="00DC09B7"/>
    <w:rsid w:val="00E55BC5"/>
    <w:rsid w:val="00EA536E"/>
    <w:rsid w:val="00F446FB"/>
    <w:rsid w:val="00F520EF"/>
    <w:rsid w:val="00F70A49"/>
    <w:rsid w:val="00FB14AD"/>
    <w:rsid w:val="00FD4132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FC8F"/>
  <w15:chartTrackingRefBased/>
  <w15:docId w15:val="{BC218C6B-9339-4F07-8A9E-1998E8A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FB"/>
  </w:style>
  <w:style w:type="paragraph" w:styleId="Footer">
    <w:name w:val="footer"/>
    <w:basedOn w:val="Normal"/>
    <w:link w:val="FooterChar"/>
    <w:uiPriority w:val="99"/>
    <w:unhideWhenUsed/>
    <w:rsid w:val="00F44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Cunningham</dc:creator>
  <cp:keywords/>
  <dc:description/>
  <cp:lastModifiedBy>Pat Whitby</cp:lastModifiedBy>
  <cp:revision>4</cp:revision>
  <dcterms:created xsi:type="dcterms:W3CDTF">2019-02-27T16:02:00Z</dcterms:created>
  <dcterms:modified xsi:type="dcterms:W3CDTF">2019-02-27T16:04:00Z</dcterms:modified>
</cp:coreProperties>
</file>