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2BD8D" w14:textId="77777777" w:rsidR="00B26E72" w:rsidRPr="00B430CC" w:rsidRDefault="00B26E72" w:rsidP="00B26E72">
      <w:pPr>
        <w:widowControl w:val="0"/>
        <w:autoSpaceDE w:val="0"/>
        <w:autoSpaceDN w:val="0"/>
        <w:adjustRightInd w:val="0"/>
        <w:spacing w:after="240"/>
        <w:jc w:val="center"/>
        <w:rPr>
          <w:rFonts w:ascii="Times" w:hAnsi="Times" w:cs="Times"/>
          <w:b/>
          <w:color w:val="000000" w:themeColor="text1"/>
          <w:sz w:val="44"/>
          <w:szCs w:val="44"/>
          <w:lang w:val="en-US"/>
        </w:rPr>
      </w:pPr>
      <w:bookmarkStart w:id="0" w:name="_GoBack"/>
      <w:bookmarkEnd w:id="0"/>
      <w:r w:rsidRPr="00B430CC">
        <w:rPr>
          <w:rFonts w:ascii="Times" w:hAnsi="Times" w:cs="Times"/>
          <w:b/>
          <w:color w:val="000000" w:themeColor="text1"/>
          <w:sz w:val="44"/>
          <w:szCs w:val="44"/>
          <w:lang w:val="en-US"/>
        </w:rPr>
        <w:t>(Insert Name of School)</w:t>
      </w:r>
    </w:p>
    <w:p w14:paraId="0FFEB97F" w14:textId="77777777" w:rsidR="00B26E72" w:rsidRDefault="00B26E72" w:rsidP="00B26E72"/>
    <w:p w14:paraId="3A1EE67F" w14:textId="77777777" w:rsidR="00B26E72" w:rsidRDefault="00B26E72" w:rsidP="00B26E72"/>
    <w:p w14:paraId="4E7D7A2A" w14:textId="77777777" w:rsidR="00B26E72" w:rsidRDefault="00B26E72" w:rsidP="00B26E72"/>
    <w:p w14:paraId="3EC489E7" w14:textId="77777777" w:rsidR="00B26E72" w:rsidRPr="00B430CC" w:rsidRDefault="00B26E72" w:rsidP="00B26E72">
      <w:pPr>
        <w:widowControl w:val="0"/>
        <w:autoSpaceDE w:val="0"/>
        <w:autoSpaceDN w:val="0"/>
        <w:adjustRightInd w:val="0"/>
        <w:spacing w:after="240"/>
        <w:jc w:val="center"/>
        <w:rPr>
          <w:rFonts w:ascii="Times" w:hAnsi="Times" w:cs="Times"/>
          <w:b/>
          <w:color w:val="0B5AB2"/>
          <w:sz w:val="44"/>
          <w:szCs w:val="44"/>
          <w:lang w:val="en-US"/>
        </w:rPr>
      </w:pPr>
      <w:r w:rsidRPr="00B430CC">
        <w:rPr>
          <w:rFonts w:ascii="Times" w:hAnsi="Times" w:cs="Times"/>
          <w:b/>
          <w:color w:val="0B5AB2"/>
          <w:sz w:val="44"/>
          <w:szCs w:val="44"/>
          <w:lang w:val="en-US"/>
        </w:rPr>
        <w:t>MENTAL HEALTH AND EMOTIONAL WELLBEING POLICY</w:t>
      </w:r>
    </w:p>
    <w:p w14:paraId="14EB4B4C" w14:textId="77777777" w:rsidR="00B26E72" w:rsidRDefault="00B26E72" w:rsidP="00B26E72">
      <w:pPr>
        <w:widowControl w:val="0"/>
        <w:autoSpaceDE w:val="0"/>
        <w:autoSpaceDN w:val="0"/>
        <w:adjustRightInd w:val="0"/>
        <w:spacing w:after="240"/>
        <w:jc w:val="center"/>
        <w:rPr>
          <w:rFonts w:ascii="Times" w:hAnsi="Times" w:cs="Times"/>
          <w:color w:val="0B5AB2"/>
          <w:sz w:val="42"/>
          <w:szCs w:val="42"/>
          <w:lang w:val="en-US"/>
        </w:rPr>
      </w:pPr>
    </w:p>
    <w:p w14:paraId="21B45710" w14:textId="77777777" w:rsidR="00B26E72" w:rsidRDefault="00B26E72" w:rsidP="00B26E72">
      <w:pPr>
        <w:widowControl w:val="0"/>
        <w:autoSpaceDE w:val="0"/>
        <w:autoSpaceDN w:val="0"/>
        <w:adjustRightInd w:val="0"/>
        <w:spacing w:after="240"/>
        <w:jc w:val="center"/>
        <w:rPr>
          <w:rFonts w:ascii="Times" w:hAnsi="Times" w:cs="Times"/>
          <w:color w:val="0B5AB2"/>
          <w:sz w:val="42"/>
          <w:szCs w:val="42"/>
          <w:lang w:val="en-US"/>
        </w:rPr>
      </w:pPr>
    </w:p>
    <w:p w14:paraId="1E7CB9FC" w14:textId="77777777" w:rsidR="00B26E72" w:rsidRDefault="00B26E72" w:rsidP="00B26E72">
      <w:pPr>
        <w:widowControl w:val="0"/>
        <w:autoSpaceDE w:val="0"/>
        <w:autoSpaceDN w:val="0"/>
        <w:adjustRightInd w:val="0"/>
        <w:spacing w:after="240"/>
        <w:jc w:val="center"/>
        <w:rPr>
          <w:rFonts w:ascii="Times" w:hAnsi="Times" w:cs="Times"/>
          <w:color w:val="0B5AB2"/>
          <w:sz w:val="42"/>
          <w:szCs w:val="42"/>
          <w:lang w:val="en-US"/>
        </w:rPr>
      </w:pPr>
    </w:p>
    <w:p w14:paraId="31F7C2BA" w14:textId="77777777" w:rsidR="00B26E72" w:rsidRDefault="00B26E72" w:rsidP="00B26E72">
      <w:pPr>
        <w:widowControl w:val="0"/>
        <w:autoSpaceDE w:val="0"/>
        <w:autoSpaceDN w:val="0"/>
        <w:adjustRightInd w:val="0"/>
        <w:spacing w:after="240"/>
        <w:jc w:val="center"/>
        <w:rPr>
          <w:rFonts w:ascii="Times" w:hAnsi="Times" w:cs="Times"/>
          <w:color w:val="0B5AB2"/>
          <w:sz w:val="42"/>
          <w:szCs w:val="42"/>
          <w:lang w:val="en-US"/>
        </w:rPr>
      </w:pPr>
    </w:p>
    <w:p w14:paraId="08F62CAB" w14:textId="77777777" w:rsidR="00B26E72" w:rsidRDefault="00B26E72" w:rsidP="00B26E72">
      <w:pPr>
        <w:widowControl w:val="0"/>
        <w:autoSpaceDE w:val="0"/>
        <w:autoSpaceDN w:val="0"/>
        <w:adjustRightInd w:val="0"/>
        <w:spacing w:after="240"/>
        <w:jc w:val="center"/>
        <w:rPr>
          <w:rFonts w:ascii="Times" w:hAnsi="Times" w:cs="Times"/>
          <w:lang w:val="en-US"/>
        </w:rPr>
      </w:pPr>
    </w:p>
    <w:p w14:paraId="671C6074" w14:textId="77777777" w:rsidR="00B26E72" w:rsidRPr="00B430CC" w:rsidRDefault="00B26E72" w:rsidP="00B26E72">
      <w:pPr>
        <w:widowControl w:val="0"/>
        <w:autoSpaceDE w:val="0"/>
        <w:autoSpaceDN w:val="0"/>
        <w:adjustRightInd w:val="0"/>
        <w:spacing w:after="240"/>
        <w:rPr>
          <w:rFonts w:ascii="MS Mincho" w:eastAsia="MS Mincho" w:hAnsi="MS Mincho" w:cs="MS Mincho"/>
          <w:b/>
          <w:color w:val="0B5AB2"/>
          <w:sz w:val="28"/>
          <w:szCs w:val="28"/>
          <w:lang w:val="en-US"/>
        </w:rPr>
      </w:pPr>
      <w:r w:rsidRPr="00B430CC">
        <w:rPr>
          <w:rFonts w:ascii="MS Mincho" w:eastAsia="MS Mincho" w:hAnsi="MS Mincho" w:cs="MS Mincho"/>
          <w:b/>
          <w:color w:val="0B5AB2"/>
          <w:sz w:val="28"/>
          <w:szCs w:val="28"/>
          <w:lang w:val="en-US"/>
        </w:rPr>
        <w:t> </w:t>
      </w:r>
    </w:p>
    <w:p w14:paraId="46AD3528" w14:textId="77777777" w:rsidR="00B26E72" w:rsidRDefault="00B26E72" w:rsidP="00B26E72">
      <w:pPr>
        <w:widowControl w:val="0"/>
        <w:autoSpaceDE w:val="0"/>
        <w:autoSpaceDN w:val="0"/>
        <w:adjustRightInd w:val="0"/>
        <w:spacing w:after="240"/>
        <w:rPr>
          <w:rFonts w:ascii="Arial" w:hAnsi="Arial" w:cs="Arial"/>
          <w:b/>
          <w:color w:val="000000" w:themeColor="text1"/>
          <w:sz w:val="28"/>
          <w:szCs w:val="28"/>
          <w:lang w:val="en-US"/>
        </w:rPr>
      </w:pPr>
      <w:r>
        <w:rPr>
          <w:rFonts w:ascii="Arial" w:hAnsi="Arial" w:cs="Arial"/>
          <w:b/>
          <w:color w:val="0B5AB2"/>
          <w:sz w:val="28"/>
          <w:szCs w:val="28"/>
          <w:lang w:val="en-US"/>
        </w:rPr>
        <w:t>Date a</w:t>
      </w:r>
      <w:r w:rsidRPr="00B430CC">
        <w:rPr>
          <w:rFonts w:ascii="Arial" w:hAnsi="Arial" w:cs="Arial"/>
          <w:b/>
          <w:color w:val="0B5AB2"/>
          <w:sz w:val="28"/>
          <w:szCs w:val="28"/>
          <w:lang w:val="en-US"/>
        </w:rPr>
        <w:t xml:space="preserve">pproved by </w:t>
      </w:r>
      <w:r>
        <w:rPr>
          <w:rFonts w:ascii="Arial" w:hAnsi="Arial" w:cs="Arial"/>
          <w:b/>
          <w:color w:val="0B5AB2"/>
          <w:sz w:val="28"/>
          <w:szCs w:val="28"/>
          <w:lang w:val="en-US"/>
        </w:rPr>
        <w:t xml:space="preserve">Governing Body: </w:t>
      </w:r>
      <w:r w:rsidRPr="00B430CC">
        <w:rPr>
          <w:rFonts w:ascii="Arial" w:hAnsi="Arial" w:cs="Arial"/>
          <w:b/>
          <w:color w:val="000000" w:themeColor="text1"/>
          <w:sz w:val="28"/>
          <w:szCs w:val="28"/>
          <w:lang w:val="en-US"/>
        </w:rPr>
        <w:t>(Insert date)</w:t>
      </w:r>
    </w:p>
    <w:p w14:paraId="7DDD1266" w14:textId="77777777" w:rsidR="00B26E72" w:rsidRPr="00B430CC" w:rsidRDefault="00B26E72" w:rsidP="00B26E72">
      <w:pPr>
        <w:widowControl w:val="0"/>
        <w:autoSpaceDE w:val="0"/>
        <w:autoSpaceDN w:val="0"/>
        <w:adjustRightInd w:val="0"/>
        <w:spacing w:after="240"/>
        <w:rPr>
          <w:rFonts w:ascii="MS Mincho" w:eastAsia="MS Mincho" w:hAnsi="MS Mincho" w:cs="MS Mincho"/>
          <w:b/>
          <w:color w:val="0B5AB2"/>
          <w:sz w:val="28"/>
          <w:szCs w:val="28"/>
          <w:lang w:val="en-US"/>
        </w:rPr>
      </w:pPr>
      <w:r w:rsidRPr="00B430CC">
        <w:rPr>
          <w:rFonts w:ascii="Arial" w:hAnsi="Arial" w:cs="Arial"/>
          <w:b/>
          <w:color w:val="0B5AB2"/>
          <w:sz w:val="28"/>
          <w:szCs w:val="28"/>
          <w:lang w:val="en-US"/>
        </w:rPr>
        <w:t xml:space="preserve">Revision Due: </w:t>
      </w:r>
      <w:r w:rsidRPr="00B430CC">
        <w:rPr>
          <w:rFonts w:ascii="Arial" w:hAnsi="Arial" w:cs="Arial"/>
          <w:b/>
          <w:color w:val="000000" w:themeColor="text1"/>
          <w:sz w:val="28"/>
          <w:szCs w:val="28"/>
          <w:lang w:val="en-US"/>
        </w:rPr>
        <w:t>(Insert date)</w:t>
      </w:r>
      <w:r w:rsidRPr="00B430CC">
        <w:rPr>
          <w:rFonts w:ascii="MS Mincho" w:eastAsia="MS Mincho" w:hAnsi="MS Mincho" w:cs="MS Mincho"/>
          <w:b/>
          <w:color w:val="0B5AB2"/>
          <w:sz w:val="28"/>
          <w:szCs w:val="28"/>
          <w:lang w:val="en-US"/>
        </w:rPr>
        <w:t> </w:t>
      </w:r>
    </w:p>
    <w:p w14:paraId="2517CF36" w14:textId="77777777" w:rsidR="00B26E72" w:rsidRPr="00B430CC" w:rsidRDefault="00B26E72" w:rsidP="00B26E72">
      <w:pPr>
        <w:widowControl w:val="0"/>
        <w:autoSpaceDE w:val="0"/>
        <w:autoSpaceDN w:val="0"/>
        <w:adjustRightInd w:val="0"/>
        <w:spacing w:after="240"/>
        <w:rPr>
          <w:rFonts w:ascii="Arial" w:hAnsi="Arial" w:cs="Arial"/>
          <w:b/>
          <w:color w:val="0B5AB2"/>
          <w:sz w:val="28"/>
          <w:szCs w:val="28"/>
          <w:lang w:val="en-US"/>
        </w:rPr>
      </w:pPr>
    </w:p>
    <w:p w14:paraId="1D7523B6" w14:textId="77777777" w:rsidR="00B26E72" w:rsidRPr="00B430CC" w:rsidRDefault="00B26E72" w:rsidP="00B26E72">
      <w:pPr>
        <w:widowControl w:val="0"/>
        <w:autoSpaceDE w:val="0"/>
        <w:autoSpaceDN w:val="0"/>
        <w:adjustRightInd w:val="0"/>
        <w:spacing w:after="240"/>
        <w:rPr>
          <w:rFonts w:ascii="Times" w:hAnsi="Times" w:cs="Times"/>
          <w:b/>
          <w:sz w:val="28"/>
          <w:szCs w:val="28"/>
          <w:lang w:val="en-US"/>
        </w:rPr>
      </w:pPr>
      <w:r w:rsidRPr="00B430CC">
        <w:rPr>
          <w:rFonts w:ascii="Arial" w:hAnsi="Arial" w:cs="Arial"/>
          <w:b/>
          <w:color w:val="0B5AB2"/>
          <w:sz w:val="28"/>
          <w:szCs w:val="28"/>
          <w:lang w:val="en-US"/>
        </w:rPr>
        <w:t xml:space="preserve">Ref: </w:t>
      </w:r>
      <w:r w:rsidRPr="00B430CC">
        <w:rPr>
          <w:rFonts w:ascii="Arial" w:hAnsi="Arial" w:cs="Arial"/>
          <w:b/>
          <w:color w:val="000000" w:themeColor="text1"/>
          <w:sz w:val="28"/>
          <w:szCs w:val="28"/>
          <w:lang w:val="en-US"/>
        </w:rPr>
        <w:t>Insert Name (Title)</w:t>
      </w:r>
    </w:p>
    <w:p w14:paraId="31E7AF78" w14:textId="77777777" w:rsidR="00B26E72" w:rsidRDefault="00B26E72" w:rsidP="00B26E72"/>
    <w:p w14:paraId="20436AD5" w14:textId="77777777" w:rsidR="00B26E72" w:rsidRDefault="00B26E72" w:rsidP="00B26E72">
      <w:r>
        <w:rPr>
          <w:noProof/>
          <w:lang w:eastAsia="en-GB"/>
        </w:rPr>
        <mc:AlternateContent>
          <mc:Choice Requires="wps">
            <w:drawing>
              <wp:anchor distT="0" distB="0" distL="114300" distR="114300" simplePos="0" relativeHeight="251702272" behindDoc="0" locked="0" layoutInCell="1" allowOverlap="1" wp14:anchorId="4D79BB87" wp14:editId="62E6C12A">
                <wp:simplePos x="0" y="0"/>
                <wp:positionH relativeFrom="column">
                  <wp:posOffset>-134620</wp:posOffset>
                </wp:positionH>
                <wp:positionV relativeFrom="paragraph">
                  <wp:posOffset>210185</wp:posOffset>
                </wp:positionV>
                <wp:extent cx="6324600" cy="145923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6324600" cy="145923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651162A2" w14:textId="77777777" w:rsidR="00570A93" w:rsidRDefault="00570A93" w:rsidP="00B26E72">
                            <w:pPr>
                              <w:jc w:val="center"/>
                              <w:rPr>
                                <w:b/>
                                <w:sz w:val="28"/>
                                <w:szCs w:val="28"/>
                              </w:rPr>
                            </w:pPr>
                          </w:p>
                          <w:p w14:paraId="5982BEEA" w14:textId="53DFC36B" w:rsidR="00B26E72" w:rsidRPr="00843891" w:rsidRDefault="003705AB" w:rsidP="00B26E72">
                            <w:pPr>
                              <w:jc w:val="center"/>
                              <w:rPr>
                                <w:b/>
                                <w:sz w:val="28"/>
                                <w:szCs w:val="28"/>
                              </w:rPr>
                            </w:pPr>
                            <w:r>
                              <w:rPr>
                                <w:b/>
                                <w:sz w:val="28"/>
                                <w:szCs w:val="28"/>
                              </w:rPr>
                              <w:t xml:space="preserve">Policy </w:t>
                            </w:r>
                            <w:r w:rsidR="00B26E72" w:rsidRPr="00843891">
                              <w:rPr>
                                <w:b/>
                                <w:sz w:val="28"/>
                                <w:szCs w:val="28"/>
                              </w:rPr>
                              <w:t>Completion Guidance:</w:t>
                            </w:r>
                          </w:p>
                          <w:p w14:paraId="07E2FECA" w14:textId="77777777" w:rsidR="00B26E72" w:rsidRPr="00216AAC" w:rsidRDefault="00B26E72" w:rsidP="00B26E72">
                            <w:r w:rsidRPr="00260507">
                              <w:t xml:space="preserve">Based on the Liverpool Schools </w:t>
                            </w:r>
                            <w:r>
                              <w:t>Policy, this Policy Framework has been p</w:t>
                            </w:r>
                            <w:r w:rsidRPr="00260507">
                              <w:t>ut together in consultation with</w:t>
                            </w:r>
                            <w:r>
                              <w:t xml:space="preserve"> Education colleagues, for the use of Nottingham City Schools. It is designed to</w:t>
                            </w:r>
                            <w:r>
                              <w:rPr>
                                <w:bCs/>
                              </w:rPr>
                              <w:t xml:space="preserve"> be customised to reflect each schools own priorities. </w:t>
                            </w:r>
                            <w:r>
                              <w:t xml:space="preserve">Schools should therefore edit each section, paying particular attention to text in bold and/or italics, in order to reflect their own provision and circumstances. </w:t>
                            </w:r>
                          </w:p>
                          <w:p w14:paraId="2A552E73" w14:textId="77777777" w:rsidR="00B26E72" w:rsidRDefault="00B26E72" w:rsidP="00B26E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4D79BB87" id="_x0000_t202" coordsize="21600,21600" o:spt="202" path="m0,0l0,21600,21600,21600,21600,0xe">
                <v:stroke joinstyle="miter"/>
                <v:path gradientshapeok="t" o:connecttype="rect"/>
              </v:shapetype>
              <v:shape id="Text Box 23" o:spid="_x0000_s1026" type="#_x0000_t202" style="position:absolute;margin-left:-10.6pt;margin-top:16.55pt;width:498pt;height:114.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" fillcolor="#83a1d8 [2132]" stroked="f">
                <v:fill color2="#d4def1 [756]" rotate="t" focusposition="1,1" focussize="" colors="0 #95abea;.5 #bfcbf0;1 #e0e5f7" focus="100%" type="gradientRadial"/>
                <v:textbox>
                  <w:txbxContent>
                    <w:p w14:paraId="651162A2" w14:textId="77777777" w:rsidR="00570A93" w:rsidRDefault="00570A93" w:rsidP="00B26E72">
                      <w:pPr>
                        <w:jc w:val="center"/>
                        <w:rPr>
                          <w:b/>
                          <w:sz w:val="28"/>
                          <w:szCs w:val="28"/>
                        </w:rPr>
                      </w:pPr>
                    </w:p>
                    <w:p w14:paraId="5982BEEA" w14:textId="53DFC36B" w:rsidR="00B26E72" w:rsidRPr="00843891" w:rsidRDefault="003705AB" w:rsidP="00B26E72">
                      <w:pPr>
                        <w:jc w:val="center"/>
                        <w:rPr>
                          <w:b/>
                          <w:sz w:val="28"/>
                          <w:szCs w:val="28"/>
                        </w:rPr>
                      </w:pPr>
                      <w:r>
                        <w:rPr>
                          <w:b/>
                          <w:sz w:val="28"/>
                          <w:szCs w:val="28"/>
                        </w:rPr>
                        <w:t xml:space="preserve">Policy </w:t>
                      </w:r>
                      <w:r w:rsidR="00B26E72" w:rsidRPr="00843891">
                        <w:rPr>
                          <w:b/>
                          <w:sz w:val="28"/>
                          <w:szCs w:val="28"/>
                        </w:rPr>
                        <w:t>Completion Guidance:</w:t>
                      </w:r>
                    </w:p>
                    <w:p w14:paraId="07E2FECA" w14:textId="77777777" w:rsidR="00B26E72" w:rsidRPr="00216AAC" w:rsidRDefault="00B26E72" w:rsidP="00B26E72">
                      <w:r w:rsidRPr="00260507">
                        <w:t xml:space="preserve">Based on the Liverpool Schools </w:t>
                      </w:r>
                      <w:r>
                        <w:t>Policy, this Policy Framework has been p</w:t>
                      </w:r>
                      <w:r w:rsidRPr="00260507">
                        <w:t>ut together in consultation with</w:t>
                      </w:r>
                      <w:r>
                        <w:t xml:space="preserve"> Education colleagues, for the use of Nottingham City Schools. It is designed to</w:t>
                      </w:r>
                      <w:r>
                        <w:rPr>
                          <w:bCs/>
                        </w:rPr>
                        <w:t xml:space="preserve"> be customised to reflect each schools own priorities. </w:t>
                      </w:r>
                      <w:r>
                        <w:t xml:space="preserve">Schools should therefore edit each section, paying particular attention to text in bold and/or italics, in order to reflect their own provision and circumstances. </w:t>
                      </w:r>
                    </w:p>
                    <w:p w14:paraId="2A552E73" w14:textId="77777777" w:rsidR="00B26E72" w:rsidRDefault="00B26E72" w:rsidP="00B26E72"/>
                  </w:txbxContent>
                </v:textbox>
                <w10:wrap type="square"/>
              </v:shape>
            </w:pict>
          </mc:Fallback>
        </mc:AlternateContent>
      </w:r>
    </w:p>
    <w:p w14:paraId="556637DB" w14:textId="723C21B1" w:rsidR="00B26E72" w:rsidRDefault="003705AB" w:rsidP="00B26E72">
      <w:r>
        <w:rPr>
          <w:noProof/>
          <w:color w:val="000000" w:themeColor="text1"/>
          <w:lang w:eastAsia="en-GB"/>
        </w:rPr>
        <w:drawing>
          <wp:anchor distT="0" distB="0" distL="114300" distR="114300" simplePos="0" relativeHeight="251704320" behindDoc="0" locked="0" layoutInCell="1" allowOverlap="1" wp14:anchorId="07E589F3" wp14:editId="448A97F1">
            <wp:simplePos x="0" y="0"/>
            <wp:positionH relativeFrom="column">
              <wp:posOffset>2063692</wp:posOffset>
            </wp:positionH>
            <wp:positionV relativeFrom="paragraph">
              <wp:posOffset>2159227</wp:posOffset>
            </wp:positionV>
            <wp:extent cx="1708785" cy="571500"/>
            <wp:effectExtent l="0" t="0" r="0" b="12700"/>
            <wp:wrapThrough wrapText="bothSides">
              <wp:wrapPolygon edited="0">
                <wp:start x="2247" y="0"/>
                <wp:lineTo x="0" y="0"/>
                <wp:lineTo x="0" y="18240"/>
                <wp:lineTo x="1284" y="21120"/>
                <wp:lineTo x="2247" y="21120"/>
                <wp:lineTo x="21191" y="21120"/>
                <wp:lineTo x="21191" y="960"/>
                <wp:lineTo x="4816" y="0"/>
                <wp:lineTo x="2247" y="0"/>
              </wp:wrapPolygon>
            </wp:wrapThrough>
            <wp:docPr id="242" name="Picture 242" descr="Schools%20Project%20Officer/4.%20City%20Council:H%20Stuff/City%20Council%20Paperwork/Logos%20&amp;%20Templates/nottm_logo_spot-networ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42" descr="Schools%20Project%20Officer/4.%20City%20Council:H%20Stuff/City%20Council%20Paperwork/Logos%20&amp;%20Templates/nottm_logo_spot-network.pdf"/>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785" cy="571500"/>
                    </a:xfrm>
                    <a:prstGeom prst="rect">
                      <a:avLst/>
                    </a:prstGeom>
                    <a:noFill/>
                    <a:ln>
                      <a:noFill/>
                    </a:ln>
                  </pic:spPr>
                </pic:pic>
              </a:graphicData>
            </a:graphic>
          </wp:anchor>
        </w:drawing>
      </w:r>
    </w:p>
    <w:p w14:paraId="2F857008" w14:textId="77777777" w:rsidR="00B26E72" w:rsidRDefault="00B26E72" w:rsidP="00B26E72">
      <w:pPr>
        <w:pStyle w:val="Heading1"/>
        <w:spacing w:before="0" w:line="360" w:lineRule="auto"/>
        <w:rPr>
          <w:rFonts w:ascii="Century Gothic" w:hAnsi="Century Gothic"/>
          <w:color w:val="auto"/>
          <w:sz w:val="28"/>
          <w:szCs w:val="28"/>
        </w:rPr>
      </w:pPr>
      <w:r w:rsidRPr="003C64A8">
        <w:rPr>
          <w:rFonts w:ascii="Century Gothic" w:hAnsi="Century Gothic"/>
          <w:color w:val="auto"/>
          <w:sz w:val="28"/>
          <w:szCs w:val="28"/>
        </w:rPr>
        <w:lastRenderedPageBreak/>
        <w:t xml:space="preserve"> </w:t>
      </w:r>
    </w:p>
    <w:p w14:paraId="5A42C75A" w14:textId="2D279D21" w:rsidR="005A5769" w:rsidRPr="003C64A8" w:rsidRDefault="00CD1DD6" w:rsidP="00B26E72">
      <w:pPr>
        <w:pStyle w:val="Heading1"/>
        <w:spacing w:before="0" w:line="360" w:lineRule="auto"/>
        <w:jc w:val="center"/>
        <w:rPr>
          <w:rFonts w:ascii="Century Gothic" w:hAnsi="Century Gothic"/>
          <w:color w:val="auto"/>
          <w:sz w:val="28"/>
          <w:szCs w:val="28"/>
        </w:rPr>
      </w:pPr>
      <w:r w:rsidRPr="003C64A8">
        <w:rPr>
          <w:rFonts w:ascii="Century Gothic" w:hAnsi="Century Gothic"/>
          <w:color w:val="auto"/>
          <w:sz w:val="28"/>
          <w:szCs w:val="28"/>
        </w:rPr>
        <w:t>(School Name)</w:t>
      </w:r>
    </w:p>
    <w:p w14:paraId="0BD33AFB" w14:textId="6353C231" w:rsidR="003F6CFF" w:rsidRPr="003C64A8" w:rsidRDefault="003F6CFF" w:rsidP="005A5769">
      <w:pPr>
        <w:pStyle w:val="Heading1"/>
        <w:spacing w:before="0" w:line="360" w:lineRule="auto"/>
        <w:jc w:val="center"/>
        <w:rPr>
          <w:rFonts w:ascii="Century Gothic" w:hAnsi="Century Gothic"/>
          <w:color w:val="auto"/>
          <w:sz w:val="28"/>
          <w:szCs w:val="28"/>
        </w:rPr>
      </w:pPr>
      <w:r w:rsidRPr="003C64A8">
        <w:rPr>
          <w:rFonts w:ascii="Century Gothic" w:hAnsi="Century Gothic"/>
          <w:color w:val="auto"/>
          <w:sz w:val="28"/>
          <w:szCs w:val="28"/>
        </w:rPr>
        <w:t>Mental Health and Emotional Wellbeing Policy</w:t>
      </w:r>
    </w:p>
    <w:p w14:paraId="62C45343" w14:textId="1F4DB562" w:rsidR="00355347" w:rsidRPr="003C64A8" w:rsidRDefault="00E96896" w:rsidP="005A5769">
      <w:pPr>
        <w:pStyle w:val="Heading1"/>
        <w:spacing w:before="0" w:line="360" w:lineRule="auto"/>
        <w:rPr>
          <w:rFonts w:ascii="Century Gothic" w:hAnsi="Century Gothic"/>
          <w:color w:val="auto"/>
          <w:sz w:val="28"/>
          <w:szCs w:val="28"/>
        </w:rPr>
      </w:pPr>
      <w:r w:rsidRPr="003C64A8">
        <w:rPr>
          <w:rFonts w:ascii="Century Gothic" w:hAnsi="Century Gothic"/>
          <w:color w:val="auto"/>
          <w:sz w:val="28"/>
          <w:szCs w:val="28"/>
        </w:rPr>
        <w:t>Contents</w:t>
      </w:r>
    </w:p>
    <w:p w14:paraId="41147965" w14:textId="22E0EB8E" w:rsidR="00E96896" w:rsidRPr="003C64A8" w:rsidRDefault="00E96896" w:rsidP="005A5769">
      <w:pPr>
        <w:pStyle w:val="ListParagraph"/>
        <w:numPr>
          <w:ilvl w:val="0"/>
          <w:numId w:val="30"/>
        </w:numPr>
        <w:spacing w:line="360" w:lineRule="auto"/>
        <w:rPr>
          <w:rFonts w:ascii="Century Gothic" w:hAnsi="Century Gothic"/>
        </w:rPr>
      </w:pPr>
      <w:r w:rsidRPr="003C64A8">
        <w:rPr>
          <w:rFonts w:ascii="Century Gothic" w:hAnsi="Century Gothic"/>
        </w:rPr>
        <w:t>Policy Statement</w:t>
      </w:r>
    </w:p>
    <w:p w14:paraId="2236C25D" w14:textId="4C3BF2E0" w:rsidR="00E96896" w:rsidRPr="003C64A8" w:rsidRDefault="00E96896" w:rsidP="005A5769">
      <w:pPr>
        <w:pStyle w:val="ListParagraph"/>
        <w:numPr>
          <w:ilvl w:val="0"/>
          <w:numId w:val="30"/>
        </w:numPr>
        <w:spacing w:line="360" w:lineRule="auto"/>
        <w:rPr>
          <w:rFonts w:ascii="Century Gothic" w:hAnsi="Century Gothic"/>
        </w:rPr>
      </w:pPr>
      <w:r w:rsidRPr="003C64A8">
        <w:rPr>
          <w:rFonts w:ascii="Century Gothic" w:hAnsi="Century Gothic"/>
        </w:rPr>
        <w:t>Policy Aims</w:t>
      </w:r>
    </w:p>
    <w:p w14:paraId="6E737AB5" w14:textId="5F377301" w:rsidR="00B62802" w:rsidRPr="003C64A8" w:rsidRDefault="00B62802" w:rsidP="005A5769">
      <w:pPr>
        <w:pStyle w:val="ListParagraph"/>
        <w:numPr>
          <w:ilvl w:val="0"/>
          <w:numId w:val="30"/>
        </w:numPr>
        <w:spacing w:line="360" w:lineRule="auto"/>
        <w:rPr>
          <w:rFonts w:ascii="Century Gothic" w:hAnsi="Century Gothic"/>
        </w:rPr>
      </w:pPr>
      <w:r w:rsidRPr="003C64A8">
        <w:rPr>
          <w:rFonts w:ascii="Century Gothic" w:hAnsi="Century Gothic"/>
        </w:rPr>
        <w:t>Scope</w:t>
      </w:r>
    </w:p>
    <w:p w14:paraId="32E1609B" w14:textId="3D4119B0" w:rsidR="00E96896" w:rsidRPr="003C64A8" w:rsidRDefault="00E96896" w:rsidP="005A5769">
      <w:pPr>
        <w:pStyle w:val="ListParagraph"/>
        <w:numPr>
          <w:ilvl w:val="0"/>
          <w:numId w:val="30"/>
        </w:numPr>
        <w:spacing w:line="360" w:lineRule="auto"/>
        <w:rPr>
          <w:rFonts w:ascii="Century Gothic" w:hAnsi="Century Gothic"/>
        </w:rPr>
      </w:pPr>
      <w:r w:rsidRPr="003C64A8">
        <w:rPr>
          <w:rFonts w:ascii="Century Gothic" w:hAnsi="Century Gothic"/>
        </w:rPr>
        <w:t>Key Staff Members</w:t>
      </w:r>
    </w:p>
    <w:p w14:paraId="05833F7F" w14:textId="5E269193" w:rsidR="00E96896" w:rsidRPr="003C64A8" w:rsidRDefault="00B62802" w:rsidP="005A5769">
      <w:pPr>
        <w:pStyle w:val="ListParagraph"/>
        <w:numPr>
          <w:ilvl w:val="0"/>
          <w:numId w:val="30"/>
        </w:numPr>
        <w:spacing w:line="360" w:lineRule="auto"/>
        <w:rPr>
          <w:rFonts w:ascii="Century Gothic" w:hAnsi="Century Gothic"/>
        </w:rPr>
      </w:pPr>
      <w:r w:rsidRPr="003C64A8">
        <w:rPr>
          <w:rFonts w:ascii="Century Gothic" w:hAnsi="Century Gothic"/>
        </w:rPr>
        <w:t>Whole School Approach</w:t>
      </w:r>
    </w:p>
    <w:p w14:paraId="1ADBB295" w14:textId="2348B028" w:rsidR="00E96896" w:rsidRPr="003C64A8" w:rsidRDefault="00E96896" w:rsidP="005A5769">
      <w:pPr>
        <w:pStyle w:val="ListParagraph"/>
        <w:numPr>
          <w:ilvl w:val="0"/>
          <w:numId w:val="30"/>
        </w:numPr>
        <w:spacing w:line="360" w:lineRule="auto"/>
        <w:rPr>
          <w:rFonts w:ascii="Century Gothic" w:hAnsi="Century Gothic"/>
        </w:rPr>
      </w:pPr>
      <w:r w:rsidRPr="003C64A8">
        <w:rPr>
          <w:rFonts w:ascii="Century Gothic" w:hAnsi="Century Gothic"/>
        </w:rPr>
        <w:t xml:space="preserve">Teaching about Mental Health </w:t>
      </w:r>
    </w:p>
    <w:p w14:paraId="369AA634" w14:textId="3CAA0216" w:rsidR="00E96896" w:rsidRPr="003C64A8" w:rsidRDefault="00B62802" w:rsidP="005A5769">
      <w:pPr>
        <w:pStyle w:val="ListParagraph"/>
        <w:numPr>
          <w:ilvl w:val="0"/>
          <w:numId w:val="30"/>
        </w:numPr>
        <w:spacing w:line="360" w:lineRule="auto"/>
        <w:rPr>
          <w:rFonts w:ascii="Century Gothic" w:hAnsi="Century Gothic"/>
        </w:rPr>
      </w:pPr>
      <w:r w:rsidRPr="003C64A8">
        <w:rPr>
          <w:rFonts w:ascii="Century Gothic" w:hAnsi="Century Gothic"/>
        </w:rPr>
        <w:t>Identifying Need</w:t>
      </w:r>
    </w:p>
    <w:p w14:paraId="189D867B" w14:textId="02F4EC39" w:rsidR="00E96896" w:rsidRPr="003C64A8" w:rsidRDefault="00B62802" w:rsidP="005A5769">
      <w:pPr>
        <w:pStyle w:val="ListParagraph"/>
        <w:numPr>
          <w:ilvl w:val="0"/>
          <w:numId w:val="30"/>
        </w:numPr>
        <w:spacing w:line="360" w:lineRule="auto"/>
        <w:rPr>
          <w:rFonts w:ascii="Century Gothic" w:hAnsi="Century Gothic"/>
        </w:rPr>
      </w:pPr>
      <w:r w:rsidRPr="003C64A8">
        <w:rPr>
          <w:rFonts w:ascii="Century Gothic" w:hAnsi="Century Gothic"/>
        </w:rPr>
        <w:t>Universal s</w:t>
      </w:r>
      <w:r w:rsidR="009D29AD" w:rsidRPr="003C64A8">
        <w:rPr>
          <w:rFonts w:ascii="Century Gothic" w:hAnsi="Century Gothic"/>
        </w:rPr>
        <w:t>ources of</w:t>
      </w:r>
      <w:r w:rsidRPr="003C64A8">
        <w:rPr>
          <w:rFonts w:ascii="Century Gothic" w:hAnsi="Century Gothic"/>
        </w:rPr>
        <w:t xml:space="preserve"> support </w:t>
      </w:r>
    </w:p>
    <w:p w14:paraId="03484CBC" w14:textId="167FB3F9" w:rsidR="00E96896" w:rsidRPr="003C64A8" w:rsidRDefault="00E96896" w:rsidP="005A5769">
      <w:pPr>
        <w:pStyle w:val="ListParagraph"/>
        <w:numPr>
          <w:ilvl w:val="0"/>
          <w:numId w:val="30"/>
        </w:numPr>
        <w:spacing w:line="360" w:lineRule="auto"/>
        <w:rPr>
          <w:rFonts w:ascii="Century Gothic" w:hAnsi="Century Gothic"/>
        </w:rPr>
      </w:pPr>
      <w:r w:rsidRPr="003C64A8">
        <w:rPr>
          <w:rFonts w:ascii="Century Gothic" w:hAnsi="Century Gothic"/>
        </w:rPr>
        <w:t>Targeted support</w:t>
      </w:r>
    </w:p>
    <w:p w14:paraId="3C28071D" w14:textId="33041E4A" w:rsidR="00E96896" w:rsidRPr="003C64A8" w:rsidRDefault="00B62802" w:rsidP="005A5769">
      <w:pPr>
        <w:pStyle w:val="ListParagraph"/>
        <w:numPr>
          <w:ilvl w:val="0"/>
          <w:numId w:val="30"/>
        </w:numPr>
        <w:spacing w:line="360" w:lineRule="auto"/>
        <w:rPr>
          <w:rFonts w:ascii="Century Gothic" w:hAnsi="Century Gothic"/>
        </w:rPr>
      </w:pPr>
      <w:r w:rsidRPr="003C64A8">
        <w:rPr>
          <w:rFonts w:ascii="Century Gothic" w:hAnsi="Century Gothic"/>
        </w:rPr>
        <w:t>Disclosures and Confidentiality</w:t>
      </w:r>
    </w:p>
    <w:p w14:paraId="642D8D07" w14:textId="0B7D9917" w:rsidR="00E96896" w:rsidRPr="003C64A8" w:rsidRDefault="00AF15FF" w:rsidP="005A5769">
      <w:pPr>
        <w:pStyle w:val="ListParagraph"/>
        <w:numPr>
          <w:ilvl w:val="0"/>
          <w:numId w:val="30"/>
        </w:numPr>
        <w:spacing w:line="360" w:lineRule="auto"/>
        <w:rPr>
          <w:rFonts w:ascii="Century Gothic" w:hAnsi="Century Gothic"/>
        </w:rPr>
      </w:pPr>
      <w:r>
        <w:rPr>
          <w:rFonts w:ascii="Century Gothic" w:hAnsi="Century Gothic"/>
        </w:rPr>
        <w:t xml:space="preserve">Supporting and </w:t>
      </w:r>
      <w:r w:rsidR="00B62802" w:rsidRPr="003C64A8">
        <w:rPr>
          <w:rFonts w:ascii="Century Gothic" w:hAnsi="Century Gothic"/>
        </w:rPr>
        <w:t>Training</w:t>
      </w:r>
      <w:r>
        <w:rPr>
          <w:rFonts w:ascii="Century Gothic" w:hAnsi="Century Gothic"/>
        </w:rPr>
        <w:t xml:space="preserve"> Staff</w:t>
      </w:r>
    </w:p>
    <w:p w14:paraId="11C9FF21" w14:textId="5E769957" w:rsidR="00E96896" w:rsidRPr="003C64A8" w:rsidRDefault="00B62802" w:rsidP="005A5769">
      <w:pPr>
        <w:pStyle w:val="ListParagraph"/>
        <w:numPr>
          <w:ilvl w:val="0"/>
          <w:numId w:val="30"/>
        </w:numPr>
        <w:spacing w:line="360" w:lineRule="auto"/>
        <w:rPr>
          <w:rFonts w:ascii="Century Gothic" w:hAnsi="Century Gothic"/>
        </w:rPr>
      </w:pPr>
      <w:r w:rsidRPr="003C64A8">
        <w:rPr>
          <w:rFonts w:ascii="Century Gothic" w:hAnsi="Century Gothic"/>
        </w:rPr>
        <w:t>Working with Parents</w:t>
      </w:r>
    </w:p>
    <w:p w14:paraId="01871487" w14:textId="0D5712CD" w:rsidR="00E96896" w:rsidRPr="003C64A8" w:rsidRDefault="00B62802" w:rsidP="005A5769">
      <w:pPr>
        <w:pStyle w:val="ListParagraph"/>
        <w:numPr>
          <w:ilvl w:val="0"/>
          <w:numId w:val="30"/>
        </w:numPr>
        <w:spacing w:line="360" w:lineRule="auto"/>
        <w:rPr>
          <w:rFonts w:ascii="Century Gothic" w:hAnsi="Century Gothic"/>
        </w:rPr>
      </w:pPr>
      <w:r w:rsidRPr="003C64A8">
        <w:rPr>
          <w:rFonts w:ascii="Century Gothic" w:hAnsi="Century Gothic"/>
        </w:rPr>
        <w:t>Supporting Peers</w:t>
      </w:r>
    </w:p>
    <w:p w14:paraId="75880E00" w14:textId="5C9F0C44" w:rsidR="00A103E1" w:rsidRPr="003C64A8" w:rsidRDefault="00B62802" w:rsidP="005A5769">
      <w:pPr>
        <w:pStyle w:val="ListParagraph"/>
        <w:numPr>
          <w:ilvl w:val="0"/>
          <w:numId w:val="30"/>
        </w:numPr>
        <w:spacing w:line="360" w:lineRule="auto"/>
        <w:rPr>
          <w:rFonts w:ascii="Century Gothic" w:hAnsi="Century Gothic"/>
        </w:rPr>
      </w:pPr>
      <w:r w:rsidRPr="003C64A8">
        <w:rPr>
          <w:rFonts w:ascii="Century Gothic" w:hAnsi="Century Gothic"/>
        </w:rPr>
        <w:t>Monitoring and Evaluatio</w:t>
      </w:r>
      <w:r w:rsidR="00544577" w:rsidRPr="003C64A8">
        <w:rPr>
          <w:rFonts w:ascii="Century Gothic" w:hAnsi="Century Gothic"/>
        </w:rPr>
        <w:t>n</w:t>
      </w:r>
    </w:p>
    <w:p w14:paraId="37052D13" w14:textId="77777777" w:rsidR="00544577" w:rsidRPr="003C64A8" w:rsidRDefault="00544577" w:rsidP="005A5769">
      <w:pPr>
        <w:spacing w:line="360" w:lineRule="auto"/>
        <w:rPr>
          <w:rFonts w:ascii="Century Gothic" w:hAnsi="Century Gothic"/>
        </w:rPr>
      </w:pPr>
    </w:p>
    <w:p w14:paraId="63487A67" w14:textId="77777777" w:rsidR="005A5769" w:rsidRPr="003C64A8" w:rsidRDefault="005A5769" w:rsidP="005A5769">
      <w:pPr>
        <w:spacing w:line="360" w:lineRule="auto"/>
        <w:rPr>
          <w:rFonts w:ascii="Century Gothic" w:hAnsi="Century Gothic"/>
        </w:rPr>
      </w:pPr>
    </w:p>
    <w:p w14:paraId="6E8C9E1A" w14:textId="77777777" w:rsidR="005A5769" w:rsidRPr="003C64A8" w:rsidRDefault="005A5769" w:rsidP="005A5769">
      <w:pPr>
        <w:spacing w:line="360" w:lineRule="auto"/>
        <w:rPr>
          <w:rFonts w:ascii="Century Gothic" w:hAnsi="Century Gothic"/>
        </w:rPr>
      </w:pPr>
    </w:p>
    <w:p w14:paraId="239A3FBC" w14:textId="77777777" w:rsidR="005A5769" w:rsidRPr="003C64A8" w:rsidRDefault="005A5769" w:rsidP="005A5769">
      <w:pPr>
        <w:spacing w:line="360" w:lineRule="auto"/>
        <w:rPr>
          <w:rFonts w:ascii="Century Gothic" w:hAnsi="Century Gothic"/>
        </w:rPr>
      </w:pPr>
    </w:p>
    <w:p w14:paraId="6F8BE589" w14:textId="77777777" w:rsidR="005A5769" w:rsidRPr="003C64A8" w:rsidRDefault="005A5769" w:rsidP="005A5769">
      <w:pPr>
        <w:spacing w:line="360" w:lineRule="auto"/>
        <w:rPr>
          <w:rFonts w:ascii="Century Gothic" w:hAnsi="Century Gothic"/>
        </w:rPr>
      </w:pPr>
    </w:p>
    <w:p w14:paraId="64F1BB98" w14:textId="77777777" w:rsidR="005A5769" w:rsidRPr="003C64A8" w:rsidRDefault="005A5769" w:rsidP="005A5769">
      <w:pPr>
        <w:spacing w:line="360" w:lineRule="auto"/>
        <w:rPr>
          <w:rFonts w:ascii="Century Gothic" w:hAnsi="Century Gothic"/>
        </w:rPr>
      </w:pPr>
    </w:p>
    <w:p w14:paraId="28B695C1" w14:textId="77777777" w:rsidR="005A5769" w:rsidRPr="003C64A8" w:rsidRDefault="005A5769" w:rsidP="005A5769">
      <w:pPr>
        <w:spacing w:line="360" w:lineRule="auto"/>
        <w:rPr>
          <w:rFonts w:ascii="Century Gothic" w:hAnsi="Century Gothic"/>
        </w:rPr>
      </w:pPr>
    </w:p>
    <w:p w14:paraId="7F9BD74A" w14:textId="77777777" w:rsidR="005A5769" w:rsidRPr="003C64A8" w:rsidRDefault="005A5769" w:rsidP="005A5769">
      <w:pPr>
        <w:spacing w:line="360" w:lineRule="auto"/>
        <w:rPr>
          <w:rFonts w:ascii="Century Gothic" w:hAnsi="Century Gothic"/>
        </w:rPr>
      </w:pPr>
    </w:p>
    <w:p w14:paraId="189F2B58" w14:textId="77777777" w:rsidR="005A5769" w:rsidRPr="003C64A8" w:rsidRDefault="005A5769" w:rsidP="005A5769">
      <w:pPr>
        <w:spacing w:line="360" w:lineRule="auto"/>
        <w:rPr>
          <w:rFonts w:ascii="Century Gothic" w:hAnsi="Century Gothic"/>
        </w:rPr>
      </w:pPr>
    </w:p>
    <w:p w14:paraId="2D4E9361" w14:textId="77777777" w:rsidR="005A5769" w:rsidRPr="003C64A8" w:rsidRDefault="005A5769" w:rsidP="005A5769">
      <w:pPr>
        <w:spacing w:line="360" w:lineRule="auto"/>
        <w:rPr>
          <w:rFonts w:ascii="Century Gothic" w:hAnsi="Century Gothic"/>
        </w:rPr>
      </w:pPr>
    </w:p>
    <w:p w14:paraId="3A78C3DC" w14:textId="77777777" w:rsidR="005A5769" w:rsidRPr="003C64A8" w:rsidRDefault="005A5769" w:rsidP="005A5769">
      <w:pPr>
        <w:spacing w:line="360" w:lineRule="auto"/>
        <w:rPr>
          <w:rFonts w:ascii="Century Gothic" w:hAnsi="Century Gothic"/>
        </w:rPr>
      </w:pPr>
    </w:p>
    <w:p w14:paraId="45FE9DAC" w14:textId="77777777" w:rsidR="005A5769" w:rsidRPr="003C64A8" w:rsidRDefault="005A5769" w:rsidP="005A5769">
      <w:pPr>
        <w:spacing w:line="360" w:lineRule="auto"/>
        <w:rPr>
          <w:rFonts w:ascii="Century Gothic" w:hAnsi="Century Gothic"/>
        </w:rPr>
      </w:pPr>
    </w:p>
    <w:p w14:paraId="53F3A5A7" w14:textId="77777777" w:rsidR="005A5769" w:rsidRPr="003C64A8" w:rsidRDefault="005A5769" w:rsidP="005A5769">
      <w:pPr>
        <w:spacing w:line="360" w:lineRule="auto"/>
        <w:rPr>
          <w:rFonts w:ascii="Century Gothic" w:hAnsi="Century Gothic"/>
        </w:rPr>
      </w:pPr>
    </w:p>
    <w:p w14:paraId="4526CD29" w14:textId="77777777" w:rsidR="005A5769" w:rsidRDefault="005A5769" w:rsidP="005A5769">
      <w:pPr>
        <w:spacing w:line="360" w:lineRule="auto"/>
        <w:rPr>
          <w:rFonts w:ascii="Century Gothic" w:hAnsi="Century Gothic"/>
        </w:rPr>
      </w:pPr>
    </w:p>
    <w:p w14:paraId="4B78DD39" w14:textId="77777777" w:rsidR="003C64A8" w:rsidRPr="003C64A8" w:rsidRDefault="003C64A8" w:rsidP="005A5769">
      <w:pPr>
        <w:spacing w:line="360" w:lineRule="auto"/>
        <w:rPr>
          <w:rFonts w:ascii="Century Gothic" w:hAnsi="Century Gothic"/>
        </w:rPr>
      </w:pPr>
    </w:p>
    <w:p w14:paraId="0988CFEB" w14:textId="446A99F8" w:rsidR="00633514" w:rsidRPr="003C64A8" w:rsidRDefault="00E96896" w:rsidP="005A5769">
      <w:pPr>
        <w:pStyle w:val="Heading2"/>
        <w:numPr>
          <w:ilvl w:val="0"/>
          <w:numId w:val="40"/>
        </w:numPr>
        <w:spacing w:before="0" w:line="360" w:lineRule="auto"/>
        <w:rPr>
          <w:rFonts w:ascii="Century Gothic" w:hAnsi="Century Gothic"/>
          <w:color w:val="auto"/>
          <w:sz w:val="28"/>
          <w:szCs w:val="28"/>
        </w:rPr>
      </w:pPr>
      <w:r w:rsidRPr="003C64A8">
        <w:rPr>
          <w:rFonts w:ascii="Century Gothic" w:hAnsi="Century Gothic"/>
          <w:color w:val="auto"/>
          <w:sz w:val="28"/>
          <w:szCs w:val="28"/>
        </w:rPr>
        <w:lastRenderedPageBreak/>
        <w:t>Policy</w:t>
      </w:r>
      <w:r w:rsidR="00633514" w:rsidRPr="003C64A8">
        <w:rPr>
          <w:rFonts w:ascii="Century Gothic" w:hAnsi="Century Gothic"/>
          <w:color w:val="auto"/>
          <w:sz w:val="28"/>
          <w:szCs w:val="28"/>
        </w:rPr>
        <w:t xml:space="preserve"> statement  </w:t>
      </w:r>
    </w:p>
    <w:p w14:paraId="19F73038" w14:textId="77777777" w:rsidR="00DE3F1B" w:rsidRPr="003C64A8" w:rsidRDefault="00DE3F1B" w:rsidP="005A5769">
      <w:pPr>
        <w:spacing w:line="360" w:lineRule="auto"/>
        <w:rPr>
          <w:rFonts w:ascii="Century Gothic" w:hAnsi="Century Gothic"/>
        </w:rPr>
      </w:pPr>
    </w:p>
    <w:p w14:paraId="67EC440A" w14:textId="44F9B9FA" w:rsidR="007361BB" w:rsidRPr="003C64A8" w:rsidRDefault="00C20E59" w:rsidP="005A5769">
      <w:pPr>
        <w:spacing w:line="360" w:lineRule="auto"/>
        <w:rPr>
          <w:rFonts w:ascii="Century Gothic" w:hAnsi="Century Gothic"/>
        </w:rPr>
      </w:pPr>
      <w:r>
        <w:rPr>
          <w:rFonts w:ascii="Century Gothic" w:hAnsi="Century Gothic"/>
        </w:rPr>
        <w:t>‘</w:t>
      </w:r>
      <w:r w:rsidR="00DE3F1B" w:rsidRPr="003C64A8">
        <w:rPr>
          <w:rFonts w:ascii="Century Gothic" w:hAnsi="Century Gothic"/>
        </w:rPr>
        <w:t>Mental Health is a state of wellbeing in which every individual realises their own potential, can cope with the normal stresses of life, can work productively and fruitfully, and is able to make a contribution to their community</w:t>
      </w:r>
      <w:r>
        <w:rPr>
          <w:rFonts w:ascii="Century Gothic" w:hAnsi="Century Gothic"/>
        </w:rPr>
        <w:t>’</w:t>
      </w:r>
      <w:r w:rsidR="00DE3F1B" w:rsidRPr="003C64A8">
        <w:rPr>
          <w:rFonts w:ascii="Century Gothic" w:hAnsi="Century Gothic"/>
        </w:rPr>
        <w:t xml:space="preserve"> (World Health Organisation)</w:t>
      </w:r>
    </w:p>
    <w:p w14:paraId="374D1BB8" w14:textId="6205222F" w:rsidR="007361BB" w:rsidRPr="003C64A8" w:rsidRDefault="00520598" w:rsidP="005A5769">
      <w:pPr>
        <w:spacing w:line="360" w:lineRule="auto"/>
        <w:rPr>
          <w:rFonts w:ascii="Century Gothic" w:hAnsi="Century Gothic"/>
        </w:rPr>
      </w:pPr>
      <w:r w:rsidRPr="003C64A8">
        <w:rPr>
          <w:rFonts w:ascii="Century Gothic" w:hAnsi="Century Gothic"/>
        </w:rPr>
        <w:t xml:space="preserve">At </w:t>
      </w:r>
      <w:r w:rsidR="00B83F3A">
        <w:rPr>
          <w:rFonts w:ascii="Century Gothic" w:hAnsi="Century Gothic"/>
        </w:rPr>
        <w:t>(</w:t>
      </w:r>
      <w:r w:rsidR="00DE3F1B" w:rsidRPr="003C64A8">
        <w:rPr>
          <w:rFonts w:ascii="Century Gothic" w:hAnsi="Century Gothic"/>
          <w:b/>
          <w:i/>
        </w:rPr>
        <w:t>our school</w:t>
      </w:r>
      <w:r w:rsidR="002D5C26">
        <w:rPr>
          <w:rFonts w:ascii="Century Gothic" w:hAnsi="Century Gothic"/>
          <w:b/>
          <w:i/>
        </w:rPr>
        <w:t>)</w:t>
      </w:r>
      <w:r w:rsidRPr="003C64A8">
        <w:rPr>
          <w:rFonts w:ascii="Century Gothic" w:hAnsi="Century Gothic"/>
        </w:rPr>
        <w:t xml:space="preserve"> we </w:t>
      </w:r>
      <w:r w:rsidR="00CD171E" w:rsidRPr="003C64A8">
        <w:rPr>
          <w:rFonts w:ascii="Century Gothic" w:hAnsi="Century Gothic"/>
        </w:rPr>
        <w:t>aim to promote</w:t>
      </w:r>
      <w:r w:rsidRPr="003C64A8">
        <w:rPr>
          <w:rFonts w:ascii="Century Gothic" w:hAnsi="Century Gothic"/>
        </w:rPr>
        <w:t xml:space="preserve"> positive mental health </w:t>
      </w:r>
      <w:r w:rsidR="00F264C3" w:rsidRPr="003C64A8">
        <w:rPr>
          <w:rFonts w:ascii="Century Gothic" w:hAnsi="Century Gothic"/>
        </w:rPr>
        <w:t xml:space="preserve">and emotional wellbeing </w:t>
      </w:r>
      <w:r w:rsidR="00CD171E" w:rsidRPr="003C64A8">
        <w:rPr>
          <w:rFonts w:ascii="Century Gothic" w:hAnsi="Century Gothic"/>
        </w:rPr>
        <w:t xml:space="preserve">for our whole school community; pupils, staff, parents and carers and governors and recognise how important mental health and emotional wellbeing is to our lives in just the same way as physical health. </w:t>
      </w:r>
      <w:r w:rsidR="00813C19" w:rsidRPr="003C64A8">
        <w:rPr>
          <w:rFonts w:ascii="Century Gothic" w:hAnsi="Century Gothic"/>
        </w:rPr>
        <w:t>We have a supportive and caring ethos where each individual and contribution is valued</w:t>
      </w:r>
      <w:r w:rsidR="00DE3F1B" w:rsidRPr="003C64A8">
        <w:rPr>
          <w:rFonts w:ascii="Century Gothic" w:hAnsi="Century Gothic"/>
        </w:rPr>
        <w:t xml:space="preserve"> and all individuals can be supported whether affected directly or indirectly by mental ill health</w:t>
      </w:r>
      <w:r w:rsidR="00813C19" w:rsidRPr="003C64A8">
        <w:rPr>
          <w:rFonts w:ascii="Century Gothic" w:hAnsi="Century Gothic"/>
        </w:rPr>
        <w:t>.</w:t>
      </w:r>
    </w:p>
    <w:p w14:paraId="7728621A" w14:textId="77777777" w:rsidR="005A5769" w:rsidRPr="003C64A8" w:rsidRDefault="005A5769" w:rsidP="005A5769">
      <w:pPr>
        <w:spacing w:line="360" w:lineRule="auto"/>
        <w:rPr>
          <w:rFonts w:ascii="Century Gothic" w:hAnsi="Century Gothic"/>
        </w:rPr>
      </w:pPr>
    </w:p>
    <w:p w14:paraId="57C33267" w14:textId="07F9E530" w:rsidR="00523433" w:rsidRPr="003C64A8" w:rsidRDefault="00F954A4" w:rsidP="005A5769">
      <w:pPr>
        <w:pStyle w:val="Heading1"/>
        <w:numPr>
          <w:ilvl w:val="0"/>
          <w:numId w:val="39"/>
        </w:numPr>
        <w:spacing w:before="0" w:line="360" w:lineRule="auto"/>
        <w:rPr>
          <w:rFonts w:ascii="Century Gothic" w:hAnsi="Century Gothic"/>
          <w:color w:val="auto"/>
          <w:sz w:val="28"/>
          <w:szCs w:val="28"/>
        </w:rPr>
      </w:pPr>
      <w:r w:rsidRPr="003C64A8">
        <w:rPr>
          <w:rFonts w:ascii="Century Gothic" w:hAnsi="Century Gothic"/>
          <w:color w:val="auto"/>
          <w:sz w:val="28"/>
          <w:szCs w:val="28"/>
        </w:rPr>
        <w:t xml:space="preserve">Policy </w:t>
      </w:r>
      <w:r w:rsidR="008A500C" w:rsidRPr="003C64A8">
        <w:rPr>
          <w:rFonts w:ascii="Century Gothic" w:hAnsi="Century Gothic"/>
          <w:color w:val="auto"/>
          <w:sz w:val="28"/>
          <w:szCs w:val="28"/>
        </w:rPr>
        <w:t xml:space="preserve">Aims </w:t>
      </w:r>
    </w:p>
    <w:p w14:paraId="64B7920C" w14:textId="6B85BCCF" w:rsidR="001901C4" w:rsidRPr="003C64A8" w:rsidRDefault="00B14BCD" w:rsidP="005A5769">
      <w:pPr>
        <w:spacing w:line="360" w:lineRule="auto"/>
        <w:rPr>
          <w:rFonts w:ascii="Century Gothic" w:hAnsi="Century Gothic"/>
        </w:rPr>
      </w:pPr>
      <w:r w:rsidRPr="003C64A8">
        <w:rPr>
          <w:rFonts w:ascii="Century Gothic" w:hAnsi="Century Gothic"/>
        </w:rPr>
        <w:t>Our school aims</w:t>
      </w:r>
      <w:r w:rsidR="00431E44" w:rsidRPr="003C64A8">
        <w:rPr>
          <w:rFonts w:ascii="Century Gothic" w:hAnsi="Century Gothic"/>
        </w:rPr>
        <w:t xml:space="preserve"> </w:t>
      </w:r>
      <w:r w:rsidRPr="003C64A8">
        <w:rPr>
          <w:rFonts w:ascii="Century Gothic" w:hAnsi="Century Gothic"/>
        </w:rPr>
        <w:t>to:</w:t>
      </w:r>
    </w:p>
    <w:p w14:paraId="716AB6DD" w14:textId="79EBF0E7" w:rsidR="001901C4" w:rsidRPr="003C64A8" w:rsidRDefault="001901C4" w:rsidP="005A5769">
      <w:pPr>
        <w:pStyle w:val="ListParagraph"/>
        <w:numPr>
          <w:ilvl w:val="0"/>
          <w:numId w:val="16"/>
        </w:numPr>
        <w:spacing w:line="360" w:lineRule="auto"/>
        <w:rPr>
          <w:rFonts w:ascii="Century Gothic" w:hAnsi="Century Gothic"/>
        </w:rPr>
      </w:pPr>
      <w:r w:rsidRPr="003C64A8">
        <w:rPr>
          <w:rFonts w:ascii="Century Gothic" w:hAnsi="Century Gothic"/>
        </w:rPr>
        <w:t>Create an environment where all children and young people have a sense of belonging and feel safe</w:t>
      </w:r>
    </w:p>
    <w:p w14:paraId="25F63AB1" w14:textId="411C9BF5" w:rsidR="001901C4" w:rsidRPr="003C64A8" w:rsidRDefault="001901C4" w:rsidP="005A5769">
      <w:pPr>
        <w:pStyle w:val="ListParagraph"/>
        <w:numPr>
          <w:ilvl w:val="0"/>
          <w:numId w:val="16"/>
        </w:numPr>
        <w:spacing w:line="360" w:lineRule="auto"/>
        <w:rPr>
          <w:rFonts w:ascii="Century Gothic" w:hAnsi="Century Gothic"/>
        </w:rPr>
      </w:pPr>
      <w:r w:rsidRPr="003C64A8">
        <w:rPr>
          <w:rFonts w:ascii="Century Gothic" w:hAnsi="Century Gothic"/>
        </w:rPr>
        <w:t>Enable CYP to feel they can talk openly with a trusted adult about their problems without feeling any stigma</w:t>
      </w:r>
    </w:p>
    <w:p w14:paraId="72365C42" w14:textId="5ED88D67" w:rsidR="001901C4" w:rsidRPr="003C64A8" w:rsidRDefault="001901C4" w:rsidP="005A5769">
      <w:pPr>
        <w:pStyle w:val="ListParagraph"/>
        <w:numPr>
          <w:ilvl w:val="0"/>
          <w:numId w:val="16"/>
        </w:numPr>
        <w:spacing w:line="360" w:lineRule="auto"/>
        <w:rPr>
          <w:rFonts w:ascii="Century Gothic" w:hAnsi="Century Gothic"/>
        </w:rPr>
      </w:pPr>
      <w:r w:rsidRPr="003C64A8">
        <w:rPr>
          <w:rFonts w:ascii="Century Gothic" w:hAnsi="Century Gothic"/>
        </w:rPr>
        <w:t xml:space="preserve">Provide opportunities for CYP to develop their confidence and self-esteem </w:t>
      </w:r>
    </w:p>
    <w:p w14:paraId="002A7750" w14:textId="6DA7B98B" w:rsidR="0008023C" w:rsidRPr="003C64A8" w:rsidRDefault="00DE3F1B" w:rsidP="005A5769">
      <w:pPr>
        <w:pStyle w:val="ListParagraph"/>
        <w:numPr>
          <w:ilvl w:val="0"/>
          <w:numId w:val="16"/>
        </w:numPr>
        <w:spacing w:line="360" w:lineRule="auto"/>
        <w:ind w:left="357" w:hanging="357"/>
        <w:rPr>
          <w:rFonts w:ascii="Century Gothic" w:hAnsi="Century Gothic"/>
        </w:rPr>
      </w:pPr>
      <w:r w:rsidRPr="003C64A8">
        <w:rPr>
          <w:rFonts w:ascii="Century Gothic" w:hAnsi="Century Gothic"/>
        </w:rPr>
        <w:t>Develop resilience amongst students and raise awareness of</w:t>
      </w:r>
      <w:r w:rsidR="001901C4" w:rsidRPr="003C64A8">
        <w:rPr>
          <w:rFonts w:ascii="Century Gothic" w:hAnsi="Century Gothic"/>
        </w:rPr>
        <w:t xml:space="preserve"> resilience building techniques</w:t>
      </w:r>
    </w:p>
    <w:p w14:paraId="6C07B9E3" w14:textId="0606303B" w:rsidR="008A500C" w:rsidRPr="003C64A8" w:rsidRDefault="008A500C" w:rsidP="005A5769">
      <w:pPr>
        <w:pStyle w:val="ListParagraph"/>
        <w:numPr>
          <w:ilvl w:val="0"/>
          <w:numId w:val="16"/>
        </w:numPr>
        <w:spacing w:line="360" w:lineRule="auto"/>
        <w:ind w:left="357" w:hanging="357"/>
        <w:rPr>
          <w:rFonts w:ascii="Century Gothic" w:hAnsi="Century Gothic"/>
        </w:rPr>
      </w:pPr>
      <w:r w:rsidRPr="003C64A8">
        <w:rPr>
          <w:rFonts w:ascii="Century Gothic" w:hAnsi="Century Gothic"/>
        </w:rPr>
        <w:t xml:space="preserve">Promote positive mental health </w:t>
      </w:r>
      <w:r w:rsidR="002069B5" w:rsidRPr="003C64A8">
        <w:rPr>
          <w:rFonts w:ascii="Century Gothic" w:hAnsi="Century Gothic"/>
        </w:rPr>
        <w:t xml:space="preserve">and emotional wellbeing </w:t>
      </w:r>
      <w:r w:rsidRPr="003C64A8">
        <w:rPr>
          <w:rFonts w:ascii="Century Gothic" w:hAnsi="Century Gothic"/>
        </w:rPr>
        <w:t>in all staff and students</w:t>
      </w:r>
    </w:p>
    <w:p w14:paraId="204EF3AC" w14:textId="06B2094C" w:rsidR="008A500C" w:rsidRPr="003C64A8" w:rsidRDefault="008A500C" w:rsidP="005A5769">
      <w:pPr>
        <w:pStyle w:val="ListParagraph"/>
        <w:numPr>
          <w:ilvl w:val="0"/>
          <w:numId w:val="16"/>
        </w:numPr>
        <w:spacing w:line="360" w:lineRule="auto"/>
        <w:ind w:left="357" w:hanging="357"/>
        <w:rPr>
          <w:rFonts w:ascii="Century Gothic" w:hAnsi="Century Gothic"/>
        </w:rPr>
      </w:pPr>
      <w:r w:rsidRPr="003C64A8">
        <w:rPr>
          <w:rFonts w:ascii="Century Gothic" w:hAnsi="Century Gothic"/>
        </w:rPr>
        <w:t>Increase understanding and awareness</w:t>
      </w:r>
      <w:r w:rsidR="006E64E7" w:rsidRPr="003C64A8">
        <w:rPr>
          <w:rFonts w:ascii="Century Gothic" w:hAnsi="Century Gothic"/>
        </w:rPr>
        <w:t xml:space="preserve"> common mental hea</w:t>
      </w:r>
      <w:r w:rsidR="00DE3F1B" w:rsidRPr="003C64A8">
        <w:rPr>
          <w:rFonts w:ascii="Century Gothic" w:hAnsi="Century Gothic"/>
        </w:rPr>
        <w:t>lth issues</w:t>
      </w:r>
      <w:r w:rsidR="00843F41" w:rsidRPr="003C64A8">
        <w:rPr>
          <w:rFonts w:ascii="Century Gothic" w:hAnsi="Century Gothic"/>
        </w:rPr>
        <w:t xml:space="preserve"> </w:t>
      </w:r>
    </w:p>
    <w:p w14:paraId="6DF69D0A" w14:textId="779DFF70" w:rsidR="008A500C" w:rsidRPr="003C64A8" w:rsidRDefault="008A500C" w:rsidP="005A5769">
      <w:pPr>
        <w:pStyle w:val="ListParagraph"/>
        <w:numPr>
          <w:ilvl w:val="0"/>
          <w:numId w:val="16"/>
        </w:numPr>
        <w:spacing w:line="360" w:lineRule="auto"/>
        <w:ind w:left="357" w:hanging="357"/>
        <w:rPr>
          <w:rFonts w:ascii="Century Gothic" w:hAnsi="Century Gothic"/>
        </w:rPr>
      </w:pPr>
      <w:r w:rsidRPr="003C64A8">
        <w:rPr>
          <w:rFonts w:ascii="Century Gothic" w:hAnsi="Century Gothic"/>
        </w:rPr>
        <w:t>Enable staff to identify and respond to early warning signs of mental ill health</w:t>
      </w:r>
      <w:r w:rsidR="00BB2BC1" w:rsidRPr="003C64A8">
        <w:rPr>
          <w:rFonts w:ascii="Century Gothic" w:hAnsi="Century Gothic"/>
        </w:rPr>
        <w:t xml:space="preserve"> in students</w:t>
      </w:r>
      <w:r w:rsidR="00970AE9" w:rsidRPr="003C64A8">
        <w:rPr>
          <w:rFonts w:ascii="Century Gothic" w:hAnsi="Century Gothic"/>
        </w:rPr>
        <w:t xml:space="preserve"> including types of support and how and when to access this support for CYP and their parents/carers</w:t>
      </w:r>
    </w:p>
    <w:p w14:paraId="110C3A7A" w14:textId="664A5BEC" w:rsidR="00544577" w:rsidRDefault="00256C20" w:rsidP="005A5769">
      <w:pPr>
        <w:pStyle w:val="ListParagraph"/>
        <w:numPr>
          <w:ilvl w:val="0"/>
          <w:numId w:val="16"/>
        </w:numPr>
        <w:spacing w:line="360" w:lineRule="auto"/>
        <w:rPr>
          <w:rFonts w:ascii="Century Gothic" w:hAnsi="Century Gothic"/>
        </w:rPr>
      </w:pPr>
      <w:r w:rsidRPr="003C64A8">
        <w:rPr>
          <w:rFonts w:ascii="Century Gothic" w:hAnsi="Century Gothic"/>
        </w:rPr>
        <w:t>Support staff</w:t>
      </w:r>
      <w:r w:rsidR="00E31A3D" w:rsidRPr="003C64A8">
        <w:rPr>
          <w:rFonts w:ascii="Century Gothic" w:hAnsi="Century Gothic"/>
        </w:rPr>
        <w:t xml:space="preserve"> in relation to looking after their </w:t>
      </w:r>
      <w:r w:rsidRPr="003C64A8">
        <w:rPr>
          <w:rFonts w:ascii="Century Gothic" w:hAnsi="Century Gothic"/>
        </w:rPr>
        <w:t xml:space="preserve">emotional </w:t>
      </w:r>
      <w:r w:rsidR="00E31A3D" w:rsidRPr="003C64A8">
        <w:rPr>
          <w:rFonts w:ascii="Century Gothic" w:hAnsi="Century Gothic"/>
        </w:rPr>
        <w:t>wellbeing</w:t>
      </w:r>
    </w:p>
    <w:p w14:paraId="4DF60778" w14:textId="77777777" w:rsidR="00FB6EFB" w:rsidRDefault="00FB6EFB" w:rsidP="00FB6EFB">
      <w:pPr>
        <w:spacing w:line="360" w:lineRule="auto"/>
        <w:rPr>
          <w:rFonts w:ascii="Century Gothic" w:hAnsi="Century Gothic"/>
        </w:rPr>
      </w:pPr>
    </w:p>
    <w:p w14:paraId="18D2E04B" w14:textId="77777777" w:rsidR="00FB6EFB" w:rsidRDefault="00FB6EFB" w:rsidP="00FB6EFB">
      <w:pPr>
        <w:spacing w:line="360" w:lineRule="auto"/>
        <w:rPr>
          <w:rFonts w:ascii="Century Gothic" w:hAnsi="Century Gothic"/>
        </w:rPr>
      </w:pPr>
    </w:p>
    <w:p w14:paraId="6CF34B06" w14:textId="77777777" w:rsidR="00FB6EFB" w:rsidRDefault="00FB6EFB" w:rsidP="00FB6EFB">
      <w:pPr>
        <w:spacing w:line="360" w:lineRule="auto"/>
        <w:rPr>
          <w:rFonts w:ascii="Century Gothic" w:hAnsi="Century Gothic"/>
        </w:rPr>
      </w:pPr>
    </w:p>
    <w:p w14:paraId="4C9224B5" w14:textId="77777777" w:rsidR="00FB6EFB" w:rsidRDefault="00FB6EFB" w:rsidP="00FB6EFB">
      <w:pPr>
        <w:spacing w:line="360" w:lineRule="auto"/>
        <w:rPr>
          <w:rFonts w:ascii="Century Gothic" w:hAnsi="Century Gothic"/>
        </w:rPr>
      </w:pPr>
    </w:p>
    <w:p w14:paraId="1D971397" w14:textId="77777777" w:rsidR="00FB6EFB" w:rsidRDefault="00FB6EFB" w:rsidP="00FB6EFB">
      <w:pPr>
        <w:spacing w:line="360" w:lineRule="auto"/>
        <w:rPr>
          <w:rFonts w:ascii="Century Gothic" w:hAnsi="Century Gothic"/>
        </w:rPr>
      </w:pPr>
    </w:p>
    <w:p w14:paraId="47D7478B" w14:textId="77777777" w:rsidR="00FB6EFB" w:rsidRPr="00FB6EFB" w:rsidRDefault="00FB6EFB" w:rsidP="00FB6EFB">
      <w:pPr>
        <w:spacing w:line="360" w:lineRule="auto"/>
        <w:rPr>
          <w:rFonts w:ascii="Century Gothic" w:hAnsi="Century Gothic"/>
        </w:rPr>
      </w:pPr>
    </w:p>
    <w:p w14:paraId="55C67D44" w14:textId="1480B990" w:rsidR="00970AE9" w:rsidRPr="003C64A8" w:rsidRDefault="00AC5423" w:rsidP="005A5769">
      <w:pPr>
        <w:spacing w:line="360" w:lineRule="auto"/>
        <w:rPr>
          <w:rFonts w:ascii="Century Gothic" w:hAnsi="Century Gothic"/>
          <w:sz w:val="28"/>
          <w:szCs w:val="28"/>
        </w:rPr>
      </w:pPr>
      <w:r w:rsidRPr="003C64A8">
        <w:rPr>
          <w:rFonts w:ascii="Century Gothic" w:hAnsi="Century Gothic"/>
          <w:sz w:val="28"/>
          <w:szCs w:val="28"/>
        </w:rPr>
        <w:lastRenderedPageBreak/>
        <w:t xml:space="preserve">3. </w:t>
      </w:r>
      <w:r w:rsidR="00970AE9" w:rsidRPr="003C64A8">
        <w:rPr>
          <w:rFonts w:ascii="Century Gothic" w:hAnsi="Century Gothic"/>
          <w:sz w:val="28"/>
          <w:szCs w:val="28"/>
        </w:rPr>
        <w:t xml:space="preserve">Scope </w:t>
      </w:r>
    </w:p>
    <w:p w14:paraId="72F7BB2C" w14:textId="77777777" w:rsidR="00EA74A7" w:rsidRPr="003C64A8" w:rsidRDefault="00EA74A7" w:rsidP="005A5769">
      <w:pPr>
        <w:spacing w:line="360" w:lineRule="auto"/>
        <w:rPr>
          <w:rFonts w:ascii="Century Gothic" w:hAnsi="Century Gothic"/>
        </w:rPr>
      </w:pPr>
      <w:r w:rsidRPr="003C64A8">
        <w:rPr>
          <w:rFonts w:ascii="Century Gothic" w:hAnsi="Century Gothic"/>
        </w:rPr>
        <w:t xml:space="preserve">This policy is a guide to all staff – including non-teaching and governors – outlining </w:t>
      </w:r>
      <w:r w:rsidRPr="008878F5">
        <w:rPr>
          <w:rFonts w:ascii="Century Gothic" w:hAnsi="Century Gothic"/>
        </w:rPr>
        <w:t>our school’s</w:t>
      </w:r>
      <w:r w:rsidRPr="008878F5">
        <w:rPr>
          <w:rFonts w:ascii="Century Gothic" w:hAnsi="Century Gothic"/>
          <w:i/>
        </w:rPr>
        <w:t xml:space="preserve"> </w:t>
      </w:r>
      <w:r w:rsidRPr="008878F5">
        <w:rPr>
          <w:rFonts w:ascii="Century Gothic" w:hAnsi="Century Gothic"/>
        </w:rPr>
        <w:t>approach</w:t>
      </w:r>
      <w:r w:rsidRPr="003C64A8">
        <w:rPr>
          <w:rFonts w:ascii="Century Gothic" w:hAnsi="Century Gothic"/>
        </w:rPr>
        <w:t xml:space="preserve"> to promoting mental health and emotional wellbeing. </w:t>
      </w:r>
    </w:p>
    <w:p w14:paraId="24D46D1E" w14:textId="77777777" w:rsidR="00EA74A7" w:rsidRPr="003C64A8" w:rsidRDefault="00EA74A7" w:rsidP="005A5769">
      <w:pPr>
        <w:spacing w:line="360" w:lineRule="auto"/>
        <w:rPr>
          <w:rFonts w:ascii="Century Gothic" w:hAnsi="Century Gothic"/>
        </w:rPr>
      </w:pPr>
      <w:r w:rsidRPr="003C64A8">
        <w:rPr>
          <w:rFonts w:ascii="Century Gothic" w:hAnsi="Century Gothic"/>
        </w:rPr>
        <w:t>It should be read in conjunction with other relevant school policies. Eg. Safeguarding, Inclusion, Looked after Children, Medical Needs, SEND, Behaviour and Attendance, Anti-bullying, RSHE and SMSC.</w:t>
      </w:r>
    </w:p>
    <w:p w14:paraId="2824752C" w14:textId="110BA7E9" w:rsidR="00813C19" w:rsidRPr="003C64A8" w:rsidRDefault="00813C19" w:rsidP="005A5769">
      <w:pPr>
        <w:spacing w:line="360" w:lineRule="auto"/>
        <w:rPr>
          <w:rFonts w:ascii="Century Gothic" w:hAnsi="Century Gothic"/>
        </w:rPr>
      </w:pPr>
      <w:r w:rsidRPr="003C64A8">
        <w:rPr>
          <w:rFonts w:ascii="Century Gothic" w:hAnsi="Century Gothic"/>
        </w:rPr>
        <w:t xml:space="preserve">This policy supports the Nottingham Emotional Health and Resilience Charter. </w:t>
      </w:r>
    </w:p>
    <w:p w14:paraId="3E34E09C" w14:textId="363DD70B" w:rsidR="00813C19" w:rsidRPr="003C64A8" w:rsidRDefault="00BD14DE" w:rsidP="005A5769">
      <w:pPr>
        <w:spacing w:line="360" w:lineRule="auto"/>
        <w:rPr>
          <w:rStyle w:val="Hyperlink"/>
          <w:rFonts w:ascii="Century Gothic" w:eastAsia="Times New Roman" w:hAnsi="Century Gothic"/>
          <w:color w:val="auto"/>
          <w:lang w:eastAsia="zh-CN"/>
        </w:rPr>
      </w:pPr>
      <w:hyperlink r:id="rId8" w:history="1">
        <w:r w:rsidR="00813C19" w:rsidRPr="003C64A8">
          <w:rPr>
            <w:rStyle w:val="Hyperlink"/>
            <w:rFonts w:ascii="Century Gothic" w:eastAsia="Times New Roman" w:hAnsi="Century Gothic"/>
            <w:color w:val="auto"/>
            <w:lang w:eastAsia="zh-CN"/>
          </w:rPr>
          <w:t>http://www.nottinghamschools.org.uk/teaching-and-learning-support/emotional-health-and-wellbeing/</w:t>
        </w:r>
      </w:hyperlink>
    </w:p>
    <w:p w14:paraId="775A9545" w14:textId="77777777" w:rsidR="00186CED" w:rsidRPr="003C64A8" w:rsidRDefault="00186CED" w:rsidP="005A5769">
      <w:pPr>
        <w:spacing w:line="360" w:lineRule="auto"/>
        <w:rPr>
          <w:rFonts w:ascii="Century Gothic" w:eastAsia="Times New Roman" w:hAnsi="Century Gothic"/>
          <w:lang w:eastAsia="zh-CN"/>
        </w:rPr>
      </w:pPr>
    </w:p>
    <w:p w14:paraId="7A283C61" w14:textId="2920894C" w:rsidR="00C514BD" w:rsidRPr="003C64A8" w:rsidRDefault="00174E44" w:rsidP="005A5769">
      <w:pPr>
        <w:pStyle w:val="Heading1"/>
        <w:spacing w:before="0" w:line="360" w:lineRule="auto"/>
        <w:rPr>
          <w:rFonts w:ascii="Century Gothic" w:hAnsi="Century Gothic"/>
          <w:color w:val="auto"/>
          <w:sz w:val="28"/>
          <w:szCs w:val="28"/>
        </w:rPr>
      </w:pPr>
      <w:r w:rsidRPr="003C64A8">
        <w:rPr>
          <w:rFonts w:ascii="Century Gothic" w:hAnsi="Century Gothic"/>
          <w:color w:val="auto"/>
          <w:sz w:val="28"/>
          <w:szCs w:val="28"/>
        </w:rPr>
        <w:t>4</w:t>
      </w:r>
      <w:r w:rsidR="00AC5423" w:rsidRPr="003C64A8">
        <w:rPr>
          <w:rFonts w:ascii="Century Gothic" w:hAnsi="Century Gothic"/>
          <w:color w:val="auto"/>
          <w:sz w:val="28"/>
          <w:szCs w:val="28"/>
        </w:rPr>
        <w:t>.</w:t>
      </w:r>
      <w:r w:rsidRPr="003C64A8">
        <w:rPr>
          <w:rFonts w:ascii="Century Gothic" w:hAnsi="Century Gothic"/>
          <w:color w:val="auto"/>
          <w:sz w:val="28"/>
          <w:szCs w:val="28"/>
        </w:rPr>
        <w:tab/>
        <w:t>Key staff members</w:t>
      </w:r>
    </w:p>
    <w:p w14:paraId="15DE7284" w14:textId="77777777" w:rsidR="0008023C" w:rsidRPr="003C64A8" w:rsidRDefault="0008023C" w:rsidP="005A5769">
      <w:pPr>
        <w:spacing w:line="360" w:lineRule="auto"/>
        <w:rPr>
          <w:rFonts w:ascii="Century Gothic" w:hAnsi="Century Gothic"/>
        </w:rPr>
      </w:pPr>
    </w:p>
    <w:p w14:paraId="397FBF59" w14:textId="0C01217F" w:rsidR="00FB6EFB" w:rsidRPr="003C64A8" w:rsidRDefault="00DA13E4" w:rsidP="00FB6EFB">
      <w:pPr>
        <w:spacing w:line="360" w:lineRule="auto"/>
        <w:rPr>
          <w:rFonts w:ascii="Century Gothic" w:hAnsi="Century Gothic"/>
        </w:rPr>
      </w:pPr>
      <w:r w:rsidRPr="003C64A8">
        <w:rPr>
          <w:rFonts w:ascii="Century Gothic" w:hAnsi="Century Gothic"/>
        </w:rPr>
        <w:t>We believe that all staff have a responsibility to promote positive mental health and to understand about protective and risk factors for mental health</w:t>
      </w:r>
      <w:r w:rsidR="0072085B" w:rsidRPr="003C64A8">
        <w:rPr>
          <w:rFonts w:ascii="Century Gothic" w:hAnsi="Century Gothic"/>
        </w:rPr>
        <w:t xml:space="preserve"> in CYP</w:t>
      </w:r>
      <w:r w:rsidRPr="003C64A8">
        <w:rPr>
          <w:rFonts w:ascii="Century Gothic" w:hAnsi="Century Gothic"/>
        </w:rPr>
        <w:t>.</w:t>
      </w:r>
      <w:r w:rsidR="0072085B" w:rsidRPr="003C64A8">
        <w:rPr>
          <w:rFonts w:ascii="Century Gothic" w:hAnsi="Century Gothic"/>
        </w:rPr>
        <w:t xml:space="preserve"> </w:t>
      </w:r>
      <w:r w:rsidR="00174E44" w:rsidRPr="003C64A8">
        <w:rPr>
          <w:rFonts w:ascii="Century Gothic" w:hAnsi="Century Gothic"/>
        </w:rPr>
        <w:t xml:space="preserve"> </w:t>
      </w:r>
      <w:r w:rsidR="0072085B" w:rsidRPr="003C64A8">
        <w:rPr>
          <w:rFonts w:ascii="Century Gothic" w:hAnsi="Century Gothic"/>
        </w:rPr>
        <w:t>There are also</w:t>
      </w:r>
      <w:r w:rsidR="00FB6EFB">
        <w:rPr>
          <w:rFonts w:ascii="Century Gothic" w:hAnsi="Century Gothic"/>
        </w:rPr>
        <w:t xml:space="preserve"> key </w:t>
      </w:r>
      <w:r w:rsidR="00FB6EFB" w:rsidRPr="003C64A8">
        <w:rPr>
          <w:rFonts w:ascii="Century Gothic" w:hAnsi="Century Gothic"/>
        </w:rPr>
        <w:t xml:space="preserve">members of staff </w:t>
      </w:r>
      <w:r w:rsidR="00BB3BF3">
        <w:rPr>
          <w:rFonts w:ascii="Century Gothic" w:hAnsi="Century Gothic"/>
        </w:rPr>
        <w:t xml:space="preserve">who </w:t>
      </w:r>
      <w:r w:rsidR="00FB6EFB" w:rsidRPr="003C64A8">
        <w:rPr>
          <w:rFonts w:ascii="Century Gothic" w:hAnsi="Century Gothic"/>
        </w:rPr>
        <w:t xml:space="preserve">have specific roles to play including contributing to the School Mental Health Team: </w:t>
      </w:r>
      <w:r w:rsidR="00FB6EFB">
        <w:rPr>
          <w:rFonts w:ascii="Century Gothic" w:hAnsi="Century Gothic"/>
        </w:rPr>
        <w:t>(</w:t>
      </w:r>
      <w:r w:rsidR="00FB6EFB" w:rsidRPr="00FB6EFB">
        <w:rPr>
          <w:rFonts w:ascii="Century Gothic" w:hAnsi="Century Gothic"/>
          <w:b/>
          <w:bCs/>
        </w:rPr>
        <w:t>amend for your school)</w:t>
      </w:r>
    </w:p>
    <w:p w14:paraId="74DC86E1" w14:textId="77777777" w:rsidR="00FB6EFB" w:rsidRPr="003C64A8" w:rsidRDefault="00FB6EFB" w:rsidP="00FB6EFB">
      <w:pPr>
        <w:spacing w:line="360" w:lineRule="auto"/>
        <w:rPr>
          <w:rFonts w:ascii="Century Gothic" w:hAnsi="Century Gothic"/>
        </w:rPr>
        <w:sectPr w:rsidR="00FB6EFB" w:rsidRPr="003C64A8" w:rsidSect="00FB6EFB">
          <w:headerReference w:type="even" r:id="rId9"/>
          <w:headerReference w:type="first" r:id="rId10"/>
          <w:pgSz w:w="11906" w:h="16838"/>
          <w:pgMar w:top="1440" w:right="1440" w:bottom="1440" w:left="1440" w:header="708" w:footer="708" w:gutter="0"/>
          <w:cols w:space="708"/>
          <w:docGrid w:linePitch="360"/>
        </w:sectPr>
      </w:pPr>
    </w:p>
    <w:p w14:paraId="4B2F65DE" w14:textId="77777777" w:rsidR="00FB6EFB" w:rsidRPr="003C64A8" w:rsidRDefault="00FB6EFB" w:rsidP="00FB6EFB">
      <w:pPr>
        <w:pStyle w:val="ListParagraph"/>
        <w:numPr>
          <w:ilvl w:val="0"/>
          <w:numId w:val="32"/>
        </w:numPr>
        <w:spacing w:line="360" w:lineRule="auto"/>
        <w:rPr>
          <w:rFonts w:ascii="Century Gothic" w:hAnsi="Century Gothic"/>
        </w:rPr>
      </w:pPr>
      <w:r w:rsidRPr="003C64A8">
        <w:rPr>
          <w:rFonts w:ascii="Century Gothic" w:hAnsi="Century Gothic"/>
        </w:rPr>
        <w:t xml:space="preserve">Pastoral Staff </w:t>
      </w:r>
    </w:p>
    <w:p w14:paraId="7463C080" w14:textId="77777777" w:rsidR="00FB6EFB" w:rsidRPr="003C64A8" w:rsidRDefault="00FB6EFB" w:rsidP="00FB6EFB">
      <w:pPr>
        <w:pStyle w:val="ListParagraph"/>
        <w:numPr>
          <w:ilvl w:val="0"/>
          <w:numId w:val="15"/>
        </w:numPr>
        <w:spacing w:line="360" w:lineRule="auto"/>
        <w:rPr>
          <w:rFonts w:ascii="Century Gothic" w:hAnsi="Century Gothic"/>
        </w:rPr>
      </w:pPr>
      <w:r w:rsidRPr="003C64A8">
        <w:rPr>
          <w:rFonts w:ascii="Century Gothic" w:hAnsi="Century Gothic"/>
        </w:rPr>
        <w:t>Designated Safeguarding Lead</w:t>
      </w:r>
    </w:p>
    <w:p w14:paraId="31DCD9F3" w14:textId="77777777" w:rsidR="00FB6EFB" w:rsidRPr="003C64A8" w:rsidRDefault="00FB6EFB" w:rsidP="00FB6EFB">
      <w:pPr>
        <w:pStyle w:val="ListParagraph"/>
        <w:numPr>
          <w:ilvl w:val="0"/>
          <w:numId w:val="15"/>
        </w:numPr>
        <w:spacing w:line="360" w:lineRule="auto"/>
        <w:rPr>
          <w:rFonts w:ascii="Century Gothic" w:hAnsi="Century Gothic"/>
        </w:rPr>
      </w:pPr>
      <w:r w:rsidRPr="003C64A8">
        <w:rPr>
          <w:rFonts w:ascii="Century Gothic" w:hAnsi="Century Gothic"/>
        </w:rPr>
        <w:t xml:space="preserve">SENCO </w:t>
      </w:r>
    </w:p>
    <w:p w14:paraId="00A2050A" w14:textId="77777777" w:rsidR="00FB6EFB" w:rsidRPr="003C64A8" w:rsidRDefault="00FB6EFB" w:rsidP="00FB6EFB">
      <w:pPr>
        <w:pStyle w:val="ListParagraph"/>
        <w:numPr>
          <w:ilvl w:val="0"/>
          <w:numId w:val="15"/>
        </w:numPr>
        <w:spacing w:line="360" w:lineRule="auto"/>
        <w:rPr>
          <w:rFonts w:ascii="Century Gothic" w:hAnsi="Century Gothic"/>
        </w:rPr>
      </w:pPr>
      <w:r w:rsidRPr="003C64A8">
        <w:rPr>
          <w:rFonts w:ascii="Century Gothic" w:hAnsi="Century Gothic"/>
        </w:rPr>
        <w:t>Mental Health First Aid Champion</w:t>
      </w:r>
    </w:p>
    <w:p w14:paraId="62A8083A" w14:textId="77777777" w:rsidR="00FB6EFB" w:rsidRPr="003C64A8" w:rsidRDefault="00FB6EFB" w:rsidP="00FB6EFB">
      <w:pPr>
        <w:pStyle w:val="ListParagraph"/>
        <w:numPr>
          <w:ilvl w:val="0"/>
          <w:numId w:val="15"/>
        </w:numPr>
        <w:spacing w:line="360" w:lineRule="auto"/>
        <w:rPr>
          <w:rFonts w:ascii="Century Gothic" w:hAnsi="Century Gothic"/>
        </w:rPr>
      </w:pPr>
      <w:r w:rsidRPr="003C64A8">
        <w:rPr>
          <w:rFonts w:ascii="Century Gothic" w:hAnsi="Century Gothic"/>
        </w:rPr>
        <w:t>RSHE Coordinator</w:t>
      </w:r>
    </w:p>
    <w:p w14:paraId="635090BB" w14:textId="77777777" w:rsidR="00FB6EFB" w:rsidRDefault="00FB6EFB" w:rsidP="00FB6EFB">
      <w:pPr>
        <w:pStyle w:val="ListParagraph"/>
        <w:numPr>
          <w:ilvl w:val="0"/>
          <w:numId w:val="32"/>
        </w:numPr>
        <w:spacing w:line="360" w:lineRule="auto"/>
        <w:rPr>
          <w:rFonts w:ascii="Century Gothic" w:hAnsi="Century Gothic"/>
        </w:rPr>
      </w:pPr>
      <w:r w:rsidRPr="003C64A8">
        <w:rPr>
          <w:rFonts w:ascii="Century Gothic" w:hAnsi="Century Gothic"/>
        </w:rPr>
        <w:t>ELS</w:t>
      </w:r>
      <w:r>
        <w:rPr>
          <w:rFonts w:ascii="Century Gothic" w:hAnsi="Century Gothic"/>
        </w:rPr>
        <w:t>A</w:t>
      </w:r>
    </w:p>
    <w:p w14:paraId="28BFB50D" w14:textId="3205151A" w:rsidR="00FB6EFB" w:rsidRDefault="00FB6EFB" w:rsidP="00FB6EFB">
      <w:pPr>
        <w:pStyle w:val="ListParagraph"/>
        <w:numPr>
          <w:ilvl w:val="0"/>
          <w:numId w:val="32"/>
        </w:numPr>
        <w:spacing w:line="360" w:lineRule="auto"/>
        <w:rPr>
          <w:rFonts w:ascii="Century Gothic" w:hAnsi="Century Gothic"/>
        </w:rPr>
      </w:pPr>
      <w:r>
        <w:rPr>
          <w:rFonts w:ascii="Century Gothic" w:hAnsi="Century Gothic"/>
        </w:rPr>
        <w:t>Art therapist</w:t>
      </w:r>
    </w:p>
    <w:p w14:paraId="080747A3" w14:textId="279C5EB2" w:rsidR="00FB6EFB" w:rsidRDefault="00FB6EFB" w:rsidP="00FB6EFB">
      <w:pPr>
        <w:pStyle w:val="ListParagraph"/>
        <w:numPr>
          <w:ilvl w:val="0"/>
          <w:numId w:val="32"/>
        </w:numPr>
        <w:spacing w:line="360" w:lineRule="auto"/>
        <w:rPr>
          <w:rFonts w:ascii="Century Gothic" w:hAnsi="Century Gothic"/>
        </w:rPr>
      </w:pPr>
      <w:r>
        <w:rPr>
          <w:rFonts w:ascii="Century Gothic" w:hAnsi="Century Gothic"/>
        </w:rPr>
        <w:t>Counsellor</w:t>
      </w:r>
    </w:p>
    <w:p w14:paraId="34E996ED" w14:textId="77777777" w:rsidR="00FB6EFB" w:rsidRPr="00FB6EFB" w:rsidRDefault="00FB6EFB" w:rsidP="00FB6EFB">
      <w:pPr>
        <w:spacing w:line="360" w:lineRule="auto"/>
        <w:rPr>
          <w:rFonts w:ascii="Century Gothic" w:hAnsi="Century Gothic"/>
        </w:rPr>
      </w:pPr>
    </w:p>
    <w:p w14:paraId="24CD3E50" w14:textId="7B385C0F" w:rsidR="00FB6EFB" w:rsidRPr="003C64A8" w:rsidRDefault="00FB6EFB" w:rsidP="00FB6EFB">
      <w:pPr>
        <w:spacing w:line="360" w:lineRule="auto"/>
        <w:rPr>
          <w:rFonts w:ascii="Century Gothic" w:hAnsi="Century Gothic"/>
        </w:rPr>
      </w:pPr>
      <w:r w:rsidRPr="003C64A8">
        <w:rPr>
          <w:rFonts w:ascii="Century Gothic" w:hAnsi="Century Gothic"/>
        </w:rPr>
        <w:t xml:space="preserve">If a member of staff is concerned about the mental health or wellbeing of </w:t>
      </w:r>
      <w:r w:rsidR="006F4B67">
        <w:rPr>
          <w:rFonts w:ascii="Century Gothic" w:hAnsi="Century Gothic"/>
        </w:rPr>
        <w:t xml:space="preserve">a </w:t>
      </w:r>
      <w:r w:rsidRPr="003C64A8">
        <w:rPr>
          <w:rFonts w:ascii="Century Gothic" w:hAnsi="Century Gothic"/>
        </w:rPr>
        <w:t>student, in the first instance they should speak to the (</w:t>
      </w:r>
      <w:r w:rsidRPr="003C64A8">
        <w:rPr>
          <w:rFonts w:ascii="Century Gothic" w:hAnsi="Century Gothic"/>
          <w:b/>
          <w:i/>
        </w:rPr>
        <w:t>Insert role here</w:t>
      </w:r>
      <w:r w:rsidRPr="003C64A8">
        <w:rPr>
          <w:rFonts w:ascii="Century Gothic" w:hAnsi="Century Gothic"/>
        </w:rPr>
        <w:t xml:space="preserve">). </w:t>
      </w:r>
    </w:p>
    <w:p w14:paraId="70DC3782" w14:textId="77777777" w:rsidR="00FB6EFB" w:rsidRPr="003C64A8" w:rsidRDefault="00FB6EFB" w:rsidP="00FB6EFB">
      <w:pPr>
        <w:spacing w:line="360" w:lineRule="auto"/>
        <w:rPr>
          <w:rFonts w:ascii="Century Gothic" w:hAnsi="Century Gothic"/>
        </w:rPr>
      </w:pPr>
      <w:r w:rsidRPr="003C64A8">
        <w:rPr>
          <w:rFonts w:ascii="Century Gothic" w:hAnsi="Century Gothic"/>
        </w:rPr>
        <w:t xml:space="preserve">If there is a concern that the student is high risk or in danger of immediate harm, the school’s child protection procedures should be followed. </w:t>
      </w:r>
    </w:p>
    <w:p w14:paraId="4B4A7C20" w14:textId="6BF1DB52" w:rsidR="00FB6EFB" w:rsidRPr="003C64A8" w:rsidRDefault="00FB6EFB" w:rsidP="00FB6EFB">
      <w:pPr>
        <w:spacing w:line="360" w:lineRule="auto"/>
        <w:rPr>
          <w:rFonts w:ascii="Century Gothic" w:hAnsi="Century Gothic"/>
        </w:rPr>
        <w:sectPr w:rsidR="00FB6EFB" w:rsidRPr="003C64A8" w:rsidSect="00FB6EFB">
          <w:type w:val="continuous"/>
          <w:pgSz w:w="11906" w:h="16838"/>
          <w:pgMar w:top="1440" w:right="1440" w:bottom="1440" w:left="1440" w:header="708" w:footer="708" w:gutter="0"/>
          <w:cols w:space="708"/>
          <w:docGrid w:linePitch="360"/>
        </w:sectPr>
      </w:pPr>
      <w:r w:rsidRPr="003C64A8">
        <w:rPr>
          <w:rFonts w:ascii="Century Gothic" w:hAnsi="Century Gothic"/>
        </w:rPr>
        <w:t>If the child presents a high risk medical emergency, relevant procedures should be followed, including involving the e</w:t>
      </w:r>
      <w:r>
        <w:rPr>
          <w:rFonts w:ascii="Century Gothic" w:hAnsi="Century Gothic"/>
        </w:rPr>
        <w:t>mergency services if necessary.</w:t>
      </w:r>
    </w:p>
    <w:p w14:paraId="21EB0A63" w14:textId="23561C13" w:rsidR="00544577" w:rsidRPr="003C64A8" w:rsidRDefault="00544577" w:rsidP="005A5769">
      <w:pPr>
        <w:spacing w:line="360" w:lineRule="auto"/>
        <w:rPr>
          <w:rFonts w:ascii="Century Gothic" w:hAnsi="Century Gothic"/>
        </w:rPr>
        <w:sectPr w:rsidR="00544577" w:rsidRPr="003C64A8" w:rsidSect="00FB6EFB">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pPr>
    </w:p>
    <w:p w14:paraId="0AE11A8D" w14:textId="77777777" w:rsidR="00340595" w:rsidRPr="003C64A8" w:rsidRDefault="00340595" w:rsidP="00340595">
      <w:pPr>
        <w:pStyle w:val="Heading1"/>
        <w:spacing w:before="0" w:line="360" w:lineRule="auto"/>
        <w:rPr>
          <w:rFonts w:ascii="Century Gothic" w:hAnsi="Century Gothic"/>
          <w:color w:val="auto"/>
          <w:sz w:val="28"/>
          <w:szCs w:val="28"/>
        </w:rPr>
      </w:pPr>
      <w:r w:rsidRPr="003C64A8">
        <w:rPr>
          <w:rFonts w:ascii="Century Gothic" w:hAnsi="Century Gothic"/>
          <w:color w:val="auto"/>
          <w:sz w:val="28"/>
          <w:szCs w:val="28"/>
        </w:rPr>
        <w:t>5. Whole School Approach</w:t>
      </w:r>
    </w:p>
    <w:p w14:paraId="78C455C1" w14:textId="77777777" w:rsidR="00340595" w:rsidRPr="003C64A8" w:rsidRDefault="00340595" w:rsidP="00340595">
      <w:pPr>
        <w:spacing w:line="360" w:lineRule="auto"/>
        <w:rPr>
          <w:rFonts w:ascii="Century Gothic" w:hAnsi="Century Gothic"/>
        </w:rPr>
      </w:pPr>
      <w:r w:rsidRPr="003C64A8">
        <w:rPr>
          <w:rFonts w:ascii="Century Gothic" w:hAnsi="Century Gothic"/>
        </w:rPr>
        <w:t xml:space="preserve">We will follow a whole school approach towards promoting positive mental health and emotional wellbeing across the whole school community. </w:t>
      </w:r>
    </w:p>
    <w:p w14:paraId="1F1AD8B5" w14:textId="77777777" w:rsidR="00340595" w:rsidRPr="003C64A8" w:rsidRDefault="00340595" w:rsidP="00340595">
      <w:pPr>
        <w:spacing w:line="360" w:lineRule="auto"/>
        <w:rPr>
          <w:rFonts w:ascii="Century Gothic" w:hAnsi="Century Gothic"/>
        </w:rPr>
      </w:pPr>
      <w:r w:rsidRPr="003C64A8">
        <w:rPr>
          <w:rFonts w:ascii="Century Gothic" w:hAnsi="Century Gothic"/>
        </w:rPr>
        <w:t xml:space="preserve">This </w:t>
      </w:r>
      <w:r w:rsidRPr="00EC479D">
        <w:rPr>
          <w:rFonts w:ascii="Century Gothic" w:hAnsi="Century Gothic"/>
          <w:b/>
        </w:rPr>
        <w:t>forms the basis of our work on the local Emotional Health and Resilience Charter and</w:t>
      </w:r>
      <w:r w:rsidRPr="003C64A8">
        <w:rPr>
          <w:rFonts w:ascii="Century Gothic" w:hAnsi="Century Gothic"/>
        </w:rPr>
        <w:t xml:space="preserve"> follows 8 whole school areas.</w:t>
      </w:r>
    </w:p>
    <w:p w14:paraId="63F85A83" w14:textId="77777777" w:rsidR="00340595" w:rsidRPr="003C64A8" w:rsidRDefault="00340595" w:rsidP="00340595">
      <w:pPr>
        <w:pStyle w:val="ListParagraph"/>
        <w:numPr>
          <w:ilvl w:val="0"/>
          <w:numId w:val="37"/>
        </w:numPr>
        <w:spacing w:line="360" w:lineRule="auto"/>
        <w:rPr>
          <w:rFonts w:ascii="Century Gothic" w:hAnsi="Century Gothic"/>
        </w:rPr>
      </w:pPr>
      <w:r w:rsidRPr="003C64A8">
        <w:rPr>
          <w:rFonts w:ascii="Century Gothic" w:hAnsi="Century Gothic"/>
        </w:rPr>
        <w:t>Leadership and management</w:t>
      </w:r>
    </w:p>
    <w:p w14:paraId="49B54DB9" w14:textId="77777777" w:rsidR="00340595" w:rsidRPr="003C64A8" w:rsidRDefault="00340595" w:rsidP="00340595">
      <w:pPr>
        <w:pStyle w:val="ListParagraph"/>
        <w:numPr>
          <w:ilvl w:val="0"/>
          <w:numId w:val="37"/>
        </w:numPr>
        <w:spacing w:line="360" w:lineRule="auto"/>
        <w:rPr>
          <w:rFonts w:ascii="Century Gothic" w:hAnsi="Century Gothic"/>
        </w:rPr>
      </w:pPr>
      <w:r w:rsidRPr="003C64A8">
        <w:rPr>
          <w:rFonts w:ascii="Century Gothic" w:hAnsi="Century Gothic"/>
        </w:rPr>
        <w:t>Identifying need and measuring impact</w:t>
      </w:r>
    </w:p>
    <w:p w14:paraId="4B738EE5" w14:textId="77777777" w:rsidR="00340595" w:rsidRPr="003C64A8" w:rsidRDefault="00340595" w:rsidP="00340595">
      <w:pPr>
        <w:pStyle w:val="ListParagraph"/>
        <w:numPr>
          <w:ilvl w:val="0"/>
          <w:numId w:val="37"/>
        </w:numPr>
        <w:spacing w:line="360" w:lineRule="auto"/>
        <w:rPr>
          <w:rFonts w:ascii="Century Gothic" w:hAnsi="Century Gothic"/>
        </w:rPr>
      </w:pPr>
      <w:r w:rsidRPr="003C64A8">
        <w:rPr>
          <w:rFonts w:ascii="Century Gothic" w:hAnsi="Century Gothic"/>
        </w:rPr>
        <w:t>Ethos, Culture and Environment</w:t>
      </w:r>
    </w:p>
    <w:p w14:paraId="2B3DB51E" w14:textId="77777777" w:rsidR="00340595" w:rsidRPr="003C64A8" w:rsidRDefault="00340595" w:rsidP="00340595">
      <w:pPr>
        <w:pStyle w:val="ListParagraph"/>
        <w:numPr>
          <w:ilvl w:val="0"/>
          <w:numId w:val="37"/>
        </w:numPr>
        <w:spacing w:line="360" w:lineRule="auto"/>
        <w:rPr>
          <w:rFonts w:ascii="Century Gothic" w:hAnsi="Century Gothic"/>
        </w:rPr>
      </w:pPr>
      <w:r w:rsidRPr="003C64A8">
        <w:rPr>
          <w:rFonts w:ascii="Century Gothic" w:hAnsi="Century Gothic"/>
        </w:rPr>
        <w:t>Student Voice</w:t>
      </w:r>
    </w:p>
    <w:p w14:paraId="795A1623" w14:textId="77777777" w:rsidR="00340595" w:rsidRPr="003C64A8" w:rsidRDefault="00340595" w:rsidP="00340595">
      <w:pPr>
        <w:pStyle w:val="ListParagraph"/>
        <w:numPr>
          <w:ilvl w:val="0"/>
          <w:numId w:val="37"/>
        </w:numPr>
        <w:spacing w:line="360" w:lineRule="auto"/>
        <w:rPr>
          <w:rFonts w:ascii="Century Gothic" w:hAnsi="Century Gothic"/>
        </w:rPr>
      </w:pPr>
      <w:r w:rsidRPr="003C64A8">
        <w:rPr>
          <w:rFonts w:ascii="Century Gothic" w:hAnsi="Century Gothic"/>
        </w:rPr>
        <w:t>Curriculum, teaching and learning</w:t>
      </w:r>
    </w:p>
    <w:p w14:paraId="10103F8B" w14:textId="77777777" w:rsidR="00340595" w:rsidRPr="003C64A8" w:rsidRDefault="00340595" w:rsidP="00340595">
      <w:pPr>
        <w:pStyle w:val="ListParagraph"/>
        <w:numPr>
          <w:ilvl w:val="0"/>
          <w:numId w:val="37"/>
        </w:numPr>
        <w:spacing w:line="360" w:lineRule="auto"/>
        <w:rPr>
          <w:rFonts w:ascii="Century Gothic" w:hAnsi="Century Gothic"/>
        </w:rPr>
      </w:pPr>
      <w:r w:rsidRPr="003C64A8">
        <w:rPr>
          <w:rFonts w:ascii="Century Gothic" w:hAnsi="Century Gothic"/>
        </w:rPr>
        <w:t>Staff development, health and wellbeing</w:t>
      </w:r>
    </w:p>
    <w:p w14:paraId="5A6270AA" w14:textId="77777777" w:rsidR="00340595" w:rsidRPr="003C64A8" w:rsidRDefault="00340595" w:rsidP="00340595">
      <w:pPr>
        <w:pStyle w:val="ListParagraph"/>
        <w:numPr>
          <w:ilvl w:val="0"/>
          <w:numId w:val="37"/>
        </w:numPr>
        <w:spacing w:line="360" w:lineRule="auto"/>
        <w:rPr>
          <w:rFonts w:ascii="Century Gothic" w:hAnsi="Century Gothic"/>
        </w:rPr>
      </w:pPr>
      <w:r w:rsidRPr="003C64A8">
        <w:rPr>
          <w:rFonts w:ascii="Century Gothic" w:hAnsi="Century Gothic"/>
        </w:rPr>
        <w:t>Support</w:t>
      </w:r>
    </w:p>
    <w:p w14:paraId="5FC2CF11" w14:textId="00A1F270" w:rsidR="00340595" w:rsidRPr="003C64A8" w:rsidRDefault="00340595" w:rsidP="00340595">
      <w:pPr>
        <w:pStyle w:val="ListParagraph"/>
        <w:numPr>
          <w:ilvl w:val="0"/>
          <w:numId w:val="37"/>
        </w:numPr>
        <w:spacing w:line="360" w:lineRule="auto"/>
        <w:rPr>
          <w:rFonts w:ascii="Century Gothic" w:hAnsi="Century Gothic"/>
        </w:rPr>
      </w:pPr>
      <w:r w:rsidRPr="003C64A8">
        <w:rPr>
          <w:rFonts w:ascii="Century Gothic" w:hAnsi="Century Gothic"/>
        </w:rPr>
        <w:t xml:space="preserve">Working with parents </w:t>
      </w:r>
    </w:p>
    <w:p w14:paraId="0582C59F" w14:textId="1D7093C5" w:rsidR="00641DC4" w:rsidRPr="003C64A8" w:rsidRDefault="00973FC4" w:rsidP="00340595">
      <w:pPr>
        <w:spacing w:line="360" w:lineRule="auto"/>
        <w:ind w:left="360"/>
        <w:rPr>
          <w:rFonts w:ascii="Century Gothic" w:hAnsi="Century Gothic"/>
        </w:rPr>
        <w:sectPr w:rsidR="00641DC4" w:rsidRPr="003C64A8" w:rsidSect="00FB6EFB">
          <w:type w:val="continuous"/>
          <w:pgSz w:w="11906" w:h="16838"/>
          <w:pgMar w:top="1440" w:right="1440" w:bottom="1440" w:left="1440" w:header="708" w:footer="708" w:gutter="0"/>
          <w:cols w:space="708"/>
          <w:docGrid w:linePitch="360"/>
        </w:sectPr>
      </w:pPr>
      <w:r>
        <w:rPr>
          <w:rFonts w:ascii="Century Gothic" w:hAnsi="Century Gothic"/>
          <w:noProof/>
          <w:lang w:eastAsia="en-GB"/>
        </w:rPr>
        <mc:AlternateContent>
          <mc:Choice Requires="wps">
            <w:drawing>
              <wp:anchor distT="0" distB="0" distL="114300" distR="114300" simplePos="0" relativeHeight="251686912" behindDoc="0" locked="0" layoutInCell="1" allowOverlap="1" wp14:anchorId="67D8E457" wp14:editId="01742C4B">
                <wp:simplePos x="0" y="0"/>
                <wp:positionH relativeFrom="column">
                  <wp:posOffset>3590487</wp:posOffset>
                </wp:positionH>
                <wp:positionV relativeFrom="paragraph">
                  <wp:posOffset>3188777</wp:posOffset>
                </wp:positionV>
                <wp:extent cx="905947" cy="45719"/>
                <wp:effectExtent l="0" t="25400" r="59690" b="107315"/>
                <wp:wrapNone/>
                <wp:docPr id="16" name="Straight Arrow Connector 16"/>
                <wp:cNvGraphicFramePr/>
                <a:graphic xmlns:a="http://schemas.openxmlformats.org/drawingml/2006/main">
                  <a:graphicData uri="http://schemas.microsoft.com/office/word/2010/wordprocessingShape">
                    <wps:wsp>
                      <wps:cNvCnPr/>
                      <wps:spPr>
                        <a:xfrm>
                          <a:off x="0" y="0"/>
                          <a:ext cx="905947" cy="45719"/>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74CC0054" id="_x0000_t32" coordsize="21600,21600" o:spt="32" o:oned="t" path="m0,0l21600,21600e" filled="f">
                <v:path arrowok="t" fillok="f" o:connecttype="none"/>
                <o:lock v:ext="edit" shapetype="t"/>
              </v:shapetype>
              <v:shape id="Straight Arrow Connector 16" o:spid="_x0000_s1026" type="#_x0000_t32" style="position:absolute;margin-left:282.7pt;margin-top:251.1pt;width:71.3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" strokecolor="#7030a0" strokeweight="2.25pt">
                <v:stroke endarrow="block" joinstyle="miter"/>
              </v:shape>
            </w:pict>
          </mc:Fallback>
        </mc:AlternateContent>
      </w:r>
      <w:r>
        <w:rPr>
          <w:rFonts w:ascii="Century Gothic" w:hAnsi="Century Gothic"/>
          <w:noProof/>
          <w:lang w:eastAsia="en-GB"/>
        </w:rPr>
        <mc:AlternateContent>
          <mc:Choice Requires="wps">
            <w:drawing>
              <wp:anchor distT="0" distB="0" distL="114300" distR="114300" simplePos="0" relativeHeight="251684864" behindDoc="0" locked="0" layoutInCell="1" allowOverlap="1" wp14:anchorId="5A3886CA" wp14:editId="4743852E">
                <wp:simplePos x="0" y="0"/>
                <wp:positionH relativeFrom="column">
                  <wp:posOffset>2818701</wp:posOffset>
                </wp:positionH>
                <wp:positionV relativeFrom="paragraph">
                  <wp:posOffset>3650171</wp:posOffset>
                </wp:positionV>
                <wp:extent cx="699834" cy="457643"/>
                <wp:effectExtent l="0" t="0" r="62230" b="76200"/>
                <wp:wrapNone/>
                <wp:docPr id="15" name="Straight Arrow Connector 15"/>
                <wp:cNvGraphicFramePr/>
                <a:graphic xmlns:a="http://schemas.openxmlformats.org/drawingml/2006/main">
                  <a:graphicData uri="http://schemas.microsoft.com/office/word/2010/wordprocessingShape">
                    <wps:wsp>
                      <wps:cNvCnPr/>
                      <wps:spPr>
                        <a:xfrm>
                          <a:off x="0" y="0"/>
                          <a:ext cx="699834" cy="457643"/>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9AC4001" id="Straight Arrow Connector 15" o:spid="_x0000_s1026" type="#_x0000_t32" style="position:absolute;margin-left:221.95pt;margin-top:287.4pt;width:55.1pt;height:3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" strokecolor="#7030a0" strokeweight="2.25pt">
                <v:stroke endarrow="block" joinstyle="miter"/>
              </v:shape>
            </w:pict>
          </mc:Fallback>
        </mc:AlternateContent>
      </w:r>
      <w:r>
        <w:rPr>
          <w:rFonts w:ascii="Century Gothic" w:hAnsi="Century Gothic"/>
          <w:noProof/>
          <w:lang w:eastAsia="en-GB"/>
        </w:rPr>
        <mc:AlternateContent>
          <mc:Choice Requires="wps">
            <w:drawing>
              <wp:anchor distT="0" distB="0" distL="114300" distR="114300" simplePos="0" relativeHeight="251682816" behindDoc="0" locked="0" layoutInCell="1" allowOverlap="1" wp14:anchorId="068B9786" wp14:editId="3859CD9D">
                <wp:simplePos x="0" y="0"/>
                <wp:positionH relativeFrom="column">
                  <wp:posOffset>1283335</wp:posOffset>
                </wp:positionH>
                <wp:positionV relativeFrom="paragraph">
                  <wp:posOffset>3648075</wp:posOffset>
                </wp:positionV>
                <wp:extent cx="907485" cy="459740"/>
                <wp:effectExtent l="50800" t="0" r="32385" b="73660"/>
                <wp:wrapNone/>
                <wp:docPr id="14" name="Straight Arrow Connector 14"/>
                <wp:cNvGraphicFramePr/>
                <a:graphic xmlns:a="http://schemas.openxmlformats.org/drawingml/2006/main">
                  <a:graphicData uri="http://schemas.microsoft.com/office/word/2010/wordprocessingShape">
                    <wps:wsp>
                      <wps:cNvCnPr/>
                      <wps:spPr>
                        <a:xfrm flipH="1">
                          <a:off x="0" y="0"/>
                          <a:ext cx="907485" cy="459740"/>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0405E6B" id="Straight Arrow Connector 14" o:spid="_x0000_s1026" type="#_x0000_t32" style="position:absolute;margin-left:101.05pt;margin-top:287.25pt;width:71.45pt;height:36.2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" strokecolor="#7030a0" strokeweight="2.25pt">
                <v:stroke endarrow="block" joinstyle="miter"/>
              </v:shape>
            </w:pict>
          </mc:Fallback>
        </mc:AlternateContent>
      </w:r>
      <w:r>
        <w:rPr>
          <w:rFonts w:ascii="Century Gothic" w:hAnsi="Century Gothic"/>
          <w:noProof/>
          <w:lang w:eastAsia="en-GB"/>
        </w:rPr>
        <mc:AlternateContent>
          <mc:Choice Requires="wps">
            <w:drawing>
              <wp:anchor distT="0" distB="0" distL="114300" distR="114300" simplePos="0" relativeHeight="251680768" behindDoc="0" locked="0" layoutInCell="1" allowOverlap="1" wp14:anchorId="72F9DFEC" wp14:editId="738720D7">
                <wp:simplePos x="0" y="0"/>
                <wp:positionH relativeFrom="column">
                  <wp:posOffset>1073784</wp:posOffset>
                </wp:positionH>
                <wp:positionV relativeFrom="paragraph">
                  <wp:posOffset>3079114</wp:posOffset>
                </wp:positionV>
                <wp:extent cx="628481" cy="114108"/>
                <wp:effectExtent l="25400" t="76200" r="32385" b="38735"/>
                <wp:wrapNone/>
                <wp:docPr id="13" name="Straight Arrow Connector 13"/>
                <wp:cNvGraphicFramePr/>
                <a:graphic xmlns:a="http://schemas.openxmlformats.org/drawingml/2006/main">
                  <a:graphicData uri="http://schemas.microsoft.com/office/word/2010/wordprocessingShape">
                    <wps:wsp>
                      <wps:cNvCnPr/>
                      <wps:spPr>
                        <a:xfrm flipH="1" flipV="1">
                          <a:off x="0" y="0"/>
                          <a:ext cx="628481" cy="114108"/>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DD9944B" id="Straight Arrow Connector 13" o:spid="_x0000_s1026" type="#_x0000_t32" style="position:absolute;margin-left:84.55pt;margin-top:242.45pt;width:49.5pt;height:9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" strokecolor="#7030a0" strokeweight="2.25pt">
                <v:stroke endarrow="block" joinstyle="miter"/>
              </v:shape>
            </w:pict>
          </mc:Fallback>
        </mc:AlternateContent>
      </w:r>
      <w:r>
        <w:rPr>
          <w:rFonts w:ascii="Century Gothic" w:hAnsi="Century Gothic"/>
          <w:noProof/>
          <w:lang w:eastAsia="en-GB"/>
        </w:rPr>
        <mc:AlternateContent>
          <mc:Choice Requires="wps">
            <w:drawing>
              <wp:anchor distT="0" distB="0" distL="114300" distR="114300" simplePos="0" relativeHeight="251678720" behindDoc="0" locked="0" layoutInCell="1" allowOverlap="1" wp14:anchorId="06479FB8" wp14:editId="44CDB108">
                <wp:simplePos x="0" y="0"/>
                <wp:positionH relativeFrom="column">
                  <wp:posOffset>864235</wp:posOffset>
                </wp:positionH>
                <wp:positionV relativeFrom="paragraph">
                  <wp:posOffset>2050414</wp:posOffset>
                </wp:positionV>
                <wp:extent cx="1048455" cy="685357"/>
                <wp:effectExtent l="50800" t="50800" r="43815" b="26035"/>
                <wp:wrapNone/>
                <wp:docPr id="12" name="Straight Arrow Connector 12"/>
                <wp:cNvGraphicFramePr/>
                <a:graphic xmlns:a="http://schemas.openxmlformats.org/drawingml/2006/main">
                  <a:graphicData uri="http://schemas.microsoft.com/office/word/2010/wordprocessingShape">
                    <wps:wsp>
                      <wps:cNvCnPr/>
                      <wps:spPr>
                        <a:xfrm flipH="1" flipV="1">
                          <a:off x="0" y="0"/>
                          <a:ext cx="1048455" cy="685357"/>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57FAEC2" id="Straight Arrow Connector 12" o:spid="_x0000_s1026" type="#_x0000_t32" style="position:absolute;margin-left:68.05pt;margin-top:161.45pt;width:82.55pt;height:53.9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" strokecolor="#7030a0" strokeweight="2.25pt">
                <v:stroke endarrow="block" joinstyle="miter"/>
              </v:shape>
            </w:pict>
          </mc:Fallback>
        </mc:AlternateContent>
      </w:r>
      <w:r>
        <w:rPr>
          <w:rFonts w:ascii="Century Gothic" w:hAnsi="Century Gothic"/>
          <w:noProof/>
          <w:lang w:eastAsia="en-GB"/>
        </w:rPr>
        <mc:AlternateContent>
          <mc:Choice Requires="wps">
            <w:drawing>
              <wp:anchor distT="0" distB="0" distL="114300" distR="114300" simplePos="0" relativeHeight="251676672" behindDoc="0" locked="0" layoutInCell="1" allowOverlap="1" wp14:anchorId="4393489B" wp14:editId="70DF79A8">
                <wp:simplePos x="0" y="0"/>
                <wp:positionH relativeFrom="column">
                  <wp:posOffset>3447875</wp:posOffset>
                </wp:positionH>
                <wp:positionV relativeFrom="paragraph">
                  <wp:posOffset>2164714</wp:posOffset>
                </wp:positionV>
                <wp:extent cx="559610" cy="571057"/>
                <wp:effectExtent l="0" t="50800" r="75565" b="38735"/>
                <wp:wrapNone/>
                <wp:docPr id="11" name="Straight Arrow Connector 11"/>
                <wp:cNvGraphicFramePr/>
                <a:graphic xmlns:a="http://schemas.openxmlformats.org/drawingml/2006/main">
                  <a:graphicData uri="http://schemas.microsoft.com/office/word/2010/wordprocessingShape">
                    <wps:wsp>
                      <wps:cNvCnPr/>
                      <wps:spPr>
                        <a:xfrm flipV="1">
                          <a:off x="0" y="0"/>
                          <a:ext cx="559610" cy="571057"/>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D2072CA" id="Straight Arrow Connector 11" o:spid="_x0000_s1026" type="#_x0000_t32" style="position:absolute;margin-left:271.5pt;margin-top:170.45pt;width:44.05pt;height:44.9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" strokecolor="#7030a0" strokeweight="2.25pt">
                <v:stroke endarrow="block" joinstyle="miter"/>
              </v:shape>
            </w:pict>
          </mc:Fallback>
        </mc:AlternateContent>
      </w:r>
      <w:r w:rsidR="002D220D">
        <w:rPr>
          <w:rFonts w:ascii="Century Gothic" w:hAnsi="Century Gothic"/>
          <w:noProof/>
          <w:lang w:eastAsia="en-GB"/>
        </w:rPr>
        <mc:AlternateContent>
          <mc:Choice Requires="wps">
            <w:drawing>
              <wp:anchor distT="0" distB="0" distL="114300" distR="114300" simplePos="0" relativeHeight="251659264" behindDoc="0" locked="0" layoutInCell="1" allowOverlap="1" wp14:anchorId="781D279D" wp14:editId="0085A781">
                <wp:simplePos x="0" y="0"/>
                <wp:positionH relativeFrom="column">
                  <wp:posOffset>1700530</wp:posOffset>
                </wp:positionH>
                <wp:positionV relativeFrom="paragraph">
                  <wp:posOffset>2736215</wp:posOffset>
                </wp:positionV>
                <wp:extent cx="1885315" cy="916940"/>
                <wp:effectExtent l="25400" t="25400" r="121285" b="124460"/>
                <wp:wrapSquare wrapText="bothSides"/>
                <wp:docPr id="1" name="Text Box 1"/>
                <wp:cNvGraphicFramePr/>
                <a:graphic xmlns:a="http://schemas.openxmlformats.org/drawingml/2006/main">
                  <a:graphicData uri="http://schemas.microsoft.com/office/word/2010/wordprocessingShape">
                    <wps:wsp>
                      <wps:cNvSpPr txBox="1"/>
                      <wps:spPr>
                        <a:xfrm>
                          <a:off x="0" y="0"/>
                          <a:ext cx="1885315" cy="916940"/>
                        </a:xfrm>
                        <a:prstGeom prst="rect">
                          <a:avLst/>
                        </a:prstGeom>
                        <a:noFill/>
                        <a:ln w="19050">
                          <a:solidFill>
                            <a:srgbClr val="7030A0"/>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616809F" w14:textId="56DCCDB5" w:rsidR="004415CC" w:rsidRPr="004415CC" w:rsidRDefault="004415CC" w:rsidP="004415CC">
                            <w:pPr>
                              <w:widowControl w:val="0"/>
                              <w:autoSpaceDE w:val="0"/>
                              <w:autoSpaceDN w:val="0"/>
                              <w:adjustRightInd w:val="0"/>
                              <w:spacing w:after="240" w:line="200" w:lineRule="atLeast"/>
                              <w:rPr>
                                <w:rFonts w:cs="Times"/>
                                <w:color w:val="000000"/>
                              </w:rPr>
                            </w:pPr>
                            <w:r w:rsidRPr="00244FFF">
                              <w:rPr>
                                <w:rFonts w:cs="Times"/>
                                <w:b/>
                                <w:bCs/>
                                <w:color w:val="000000"/>
                              </w:rPr>
                              <w:t>Leadership &amp; Management</w:t>
                            </w:r>
                            <w:r w:rsidRPr="004415CC">
                              <w:rPr>
                                <w:rFonts w:cs="Times"/>
                                <w:color w:val="000000"/>
                              </w:rPr>
                              <w:t xml:space="preserve"> </w:t>
                            </w:r>
                            <w:r w:rsidRPr="004415CC">
                              <w:rPr>
                                <w:rFonts w:ascii="MS Mincho" w:eastAsia="MS Mincho" w:hAnsi="MS Mincho" w:cs="MS Mincho"/>
                                <w:color w:val="000000"/>
                              </w:rPr>
                              <w:t> </w:t>
                            </w:r>
                            <w:r w:rsidRPr="004415CC">
                              <w:rPr>
                                <w:rFonts w:cs="Arial"/>
                                <w:color w:val="000000"/>
                              </w:rPr>
                              <w:t xml:space="preserve">That supports and champions efforts to promote emotional health and wellbeing. </w:t>
                            </w:r>
                          </w:p>
                          <w:p w14:paraId="68F78B0A" w14:textId="77777777" w:rsidR="00172F13" w:rsidRDefault="00172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81D279D" id="Text Box 1" o:spid="_x0000_s1027" type="#_x0000_t202" style="position:absolute;left:0;text-align:left;margin-left:133.9pt;margin-top:215.45pt;width:148.45pt;height:7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" filled="f" strokecolor="#7030a0" strokeweight="1.5pt">
                <v:shadow on="t" opacity="26214f" mv:blur="50800f" origin="-.5,-.5" offset="26941emu,26941emu"/>
                <v:textbox>
                  <w:txbxContent>
                    <w:p w14:paraId="5616809F" w14:textId="56DCCDB5" w:rsidR="004415CC" w:rsidRPr="004415CC" w:rsidRDefault="004415CC" w:rsidP="004415CC">
                      <w:pPr>
                        <w:widowControl w:val="0"/>
                        <w:autoSpaceDE w:val="0"/>
                        <w:autoSpaceDN w:val="0"/>
                        <w:adjustRightInd w:val="0"/>
                        <w:spacing w:after="240" w:line="200" w:lineRule="atLeast"/>
                        <w:rPr>
                          <w:rFonts w:cs="Times"/>
                          <w:color w:val="000000"/>
                        </w:rPr>
                      </w:pPr>
                      <w:r w:rsidRPr="00244FFF">
                        <w:rPr>
                          <w:rFonts w:cs="Times"/>
                          <w:b/>
                          <w:bCs/>
                          <w:color w:val="000000"/>
                        </w:rPr>
                        <w:t>Leadership &amp; Management</w:t>
                      </w:r>
                      <w:r w:rsidRPr="004415CC">
                        <w:rPr>
                          <w:rFonts w:cs="Times"/>
                          <w:color w:val="000000"/>
                        </w:rPr>
                        <w:t xml:space="preserve"> </w:t>
                      </w:r>
                      <w:r w:rsidRPr="004415CC">
                        <w:rPr>
                          <w:rFonts w:ascii="MS Mincho" w:eastAsia="MS Mincho" w:hAnsi="MS Mincho" w:cs="MS Mincho"/>
                          <w:color w:val="000000"/>
                        </w:rPr>
                        <w:t> </w:t>
                      </w:r>
                      <w:r w:rsidRPr="004415CC">
                        <w:rPr>
                          <w:rFonts w:cs="Arial"/>
                          <w:color w:val="000000"/>
                        </w:rPr>
                        <w:t xml:space="preserve">That supports and champions efforts to promote emotional health and wellbeing. </w:t>
                      </w:r>
                    </w:p>
                    <w:p w14:paraId="68F78B0A" w14:textId="77777777" w:rsidR="00172F13" w:rsidRDefault="00172F13"/>
                  </w:txbxContent>
                </v:textbox>
                <w10:wrap type="square"/>
              </v:shape>
            </w:pict>
          </mc:Fallback>
        </mc:AlternateContent>
      </w:r>
      <w:r w:rsidR="002D220D">
        <w:rPr>
          <w:rFonts w:ascii="Century Gothic" w:hAnsi="Century Gothic"/>
          <w:noProof/>
          <w:lang w:eastAsia="en-GB"/>
        </w:rPr>
        <mc:AlternateContent>
          <mc:Choice Requires="wps">
            <w:drawing>
              <wp:anchor distT="0" distB="0" distL="114300" distR="114300" simplePos="0" relativeHeight="251674624" behindDoc="0" locked="0" layoutInCell="1" allowOverlap="1" wp14:anchorId="0C754612" wp14:editId="574F40A7">
                <wp:simplePos x="0" y="0"/>
                <wp:positionH relativeFrom="column">
                  <wp:posOffset>2610485</wp:posOffset>
                </wp:positionH>
                <wp:positionV relativeFrom="paragraph">
                  <wp:posOffset>1593215</wp:posOffset>
                </wp:positionV>
                <wp:extent cx="0" cy="1143000"/>
                <wp:effectExtent l="50800" t="50800" r="76200" b="25400"/>
                <wp:wrapNone/>
                <wp:docPr id="10" name="Straight Arrow Connector 10"/>
                <wp:cNvGraphicFramePr/>
                <a:graphic xmlns:a="http://schemas.openxmlformats.org/drawingml/2006/main">
                  <a:graphicData uri="http://schemas.microsoft.com/office/word/2010/wordprocessingShape">
                    <wps:wsp>
                      <wps:cNvCnPr/>
                      <wps:spPr>
                        <a:xfrm flipV="1">
                          <a:off x="0" y="0"/>
                          <a:ext cx="0" cy="1143000"/>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shape w14:anchorId="7F4E1AC0" id="Straight Arrow Connector 10" o:spid="_x0000_s1026" type="#_x0000_t32" style="position:absolute;margin-left:205.55pt;margin-top:125.45pt;width:0;height:90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" strokecolor="#7030a0" strokeweight="2.25pt">
                <v:stroke endarrow="block" joinstyle="miter"/>
              </v:shape>
            </w:pict>
          </mc:Fallback>
        </mc:AlternateContent>
      </w:r>
      <w:r w:rsidR="004B2609">
        <w:rPr>
          <w:rFonts w:ascii="Century Gothic" w:hAnsi="Century Gothic"/>
          <w:noProof/>
          <w:lang w:eastAsia="en-GB"/>
        </w:rPr>
        <mc:AlternateContent>
          <mc:Choice Requires="wps">
            <w:drawing>
              <wp:anchor distT="0" distB="0" distL="114300" distR="114300" simplePos="0" relativeHeight="251661312" behindDoc="0" locked="0" layoutInCell="1" allowOverlap="1" wp14:anchorId="1DEAF225" wp14:editId="0AD7840F">
                <wp:simplePos x="0" y="0"/>
                <wp:positionH relativeFrom="column">
                  <wp:posOffset>3867785</wp:posOffset>
                </wp:positionH>
                <wp:positionV relativeFrom="paragraph">
                  <wp:posOffset>1248410</wp:posOffset>
                </wp:positionV>
                <wp:extent cx="1885315" cy="916940"/>
                <wp:effectExtent l="25400" t="25400" r="121285" b="124460"/>
                <wp:wrapSquare wrapText="bothSides"/>
                <wp:docPr id="2" name="Text Box 2"/>
                <wp:cNvGraphicFramePr/>
                <a:graphic xmlns:a="http://schemas.openxmlformats.org/drawingml/2006/main">
                  <a:graphicData uri="http://schemas.microsoft.com/office/word/2010/wordprocessingShape">
                    <wps:wsp>
                      <wps:cNvSpPr txBox="1"/>
                      <wps:spPr>
                        <a:xfrm>
                          <a:off x="0" y="0"/>
                          <a:ext cx="1885315" cy="916940"/>
                        </a:xfrm>
                        <a:prstGeom prst="rect">
                          <a:avLst/>
                        </a:prstGeom>
                        <a:noFill/>
                        <a:ln w="19050">
                          <a:solidFill>
                            <a:srgbClr val="7030A0"/>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290B46A" w14:textId="18F8704F" w:rsidR="004415CC" w:rsidRDefault="004415CC" w:rsidP="004415CC">
                            <w:r>
                              <w:t xml:space="preserve">Enable </w:t>
                            </w:r>
                            <w:r w:rsidR="003D2529">
                              <w:rPr>
                                <w:b/>
                                <w:bCs/>
                              </w:rPr>
                              <w:t>Student</w:t>
                            </w:r>
                            <w:r w:rsidRPr="00A007FE">
                              <w:rPr>
                                <w:b/>
                                <w:bCs/>
                              </w:rPr>
                              <w:t xml:space="preserve"> Voice</w:t>
                            </w:r>
                            <w:r>
                              <w:t xml:space="preserve"> to influence decisions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DEAF225" id="Text Box 2" o:spid="_x0000_s1028" type="#_x0000_t202" style="position:absolute;left:0;text-align:left;margin-left:304.55pt;margin-top:98.3pt;width:148.45pt;height:7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" filled="f" strokecolor="#7030a0" strokeweight="1.5pt">
                <v:shadow on="t" opacity="26214f" mv:blur="50800f" origin="-.5,-.5" offset="26941emu,26941emu"/>
                <v:textbox>
                  <w:txbxContent>
                    <w:p w14:paraId="6290B46A" w14:textId="18F8704F" w:rsidR="004415CC" w:rsidRDefault="004415CC" w:rsidP="004415CC">
                      <w:r>
                        <w:t xml:space="preserve">Enable </w:t>
                      </w:r>
                      <w:r w:rsidR="003D2529">
                        <w:rPr>
                          <w:b/>
                          <w:bCs/>
                        </w:rPr>
                        <w:t>Student</w:t>
                      </w:r>
                      <w:r w:rsidRPr="00A007FE">
                        <w:rPr>
                          <w:b/>
                          <w:bCs/>
                        </w:rPr>
                        <w:t xml:space="preserve"> Voice</w:t>
                      </w:r>
                      <w:r>
                        <w:t xml:space="preserve"> to influence decisions</w:t>
                      </w:r>
                    </w:p>
                  </w:txbxContent>
                </v:textbox>
                <w10:wrap type="square"/>
              </v:shape>
            </w:pict>
          </mc:Fallback>
        </mc:AlternateContent>
      </w:r>
      <w:r w:rsidR="004B2609">
        <w:rPr>
          <w:rFonts w:ascii="Century Gothic" w:hAnsi="Century Gothic"/>
          <w:noProof/>
          <w:lang w:eastAsia="en-GB"/>
        </w:rPr>
        <mc:AlternateContent>
          <mc:Choice Requires="wps">
            <w:drawing>
              <wp:anchor distT="0" distB="0" distL="114300" distR="114300" simplePos="0" relativeHeight="251665408" behindDoc="0" locked="0" layoutInCell="1" allowOverlap="1" wp14:anchorId="1F7563C0" wp14:editId="22774970">
                <wp:simplePos x="0" y="0"/>
                <wp:positionH relativeFrom="column">
                  <wp:posOffset>-607060</wp:posOffset>
                </wp:positionH>
                <wp:positionV relativeFrom="paragraph">
                  <wp:posOffset>1134110</wp:posOffset>
                </wp:positionV>
                <wp:extent cx="1885315" cy="916940"/>
                <wp:effectExtent l="25400" t="25400" r="121285" b="124460"/>
                <wp:wrapSquare wrapText="bothSides"/>
                <wp:docPr id="4" name="Text Box 4"/>
                <wp:cNvGraphicFramePr/>
                <a:graphic xmlns:a="http://schemas.openxmlformats.org/drawingml/2006/main">
                  <a:graphicData uri="http://schemas.microsoft.com/office/word/2010/wordprocessingShape">
                    <wps:wsp>
                      <wps:cNvSpPr txBox="1"/>
                      <wps:spPr>
                        <a:xfrm>
                          <a:off x="0" y="0"/>
                          <a:ext cx="1885315" cy="916940"/>
                        </a:xfrm>
                        <a:prstGeom prst="rect">
                          <a:avLst/>
                        </a:prstGeom>
                        <a:noFill/>
                        <a:ln w="19050">
                          <a:solidFill>
                            <a:srgbClr val="7030A0"/>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299CEED" w14:textId="5A9FB04E" w:rsidR="004415CC" w:rsidRDefault="00865C9B" w:rsidP="00865C9B">
                            <w:r>
                              <w:t xml:space="preserve">An </w:t>
                            </w:r>
                            <w:r w:rsidRPr="002D6C67">
                              <w:rPr>
                                <w:b/>
                                <w:bCs/>
                              </w:rPr>
                              <w:t>ethos</w:t>
                            </w:r>
                            <w:r w:rsidR="009E00E1">
                              <w:rPr>
                                <w:b/>
                                <w:bCs/>
                              </w:rPr>
                              <w:t>, culture</w:t>
                            </w:r>
                            <w:r w:rsidRPr="002D6C67">
                              <w:rPr>
                                <w:b/>
                                <w:bCs/>
                              </w:rPr>
                              <w:t xml:space="preserve"> and environment </w:t>
                            </w:r>
                            <w:r>
                              <w:t>that promotes respect and values diversity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F7563C0" id="Text Box 4" o:spid="_x0000_s1029" type="#_x0000_t202" style="position:absolute;left:0;text-align:left;margin-left:-47.8pt;margin-top:89.3pt;width:148.45pt;height:7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" filled="f" strokecolor="#7030a0" strokeweight="1.5pt">
                <v:shadow on="t" opacity="26214f" mv:blur="50800f" origin="-.5,-.5" offset="26941emu,26941emu"/>
                <v:textbox>
                  <w:txbxContent>
                    <w:p w14:paraId="4299CEED" w14:textId="5A9FB04E" w:rsidR="004415CC" w:rsidRDefault="00865C9B" w:rsidP="00865C9B">
                      <w:r>
                        <w:t xml:space="preserve">An </w:t>
                      </w:r>
                      <w:r w:rsidRPr="002D6C67">
                        <w:rPr>
                          <w:b/>
                          <w:bCs/>
                        </w:rPr>
                        <w:t>ethos</w:t>
                      </w:r>
                      <w:r w:rsidR="009E00E1">
                        <w:rPr>
                          <w:b/>
                          <w:bCs/>
                        </w:rPr>
                        <w:t>, culture</w:t>
                      </w:r>
                      <w:r w:rsidRPr="002D6C67">
                        <w:rPr>
                          <w:b/>
                          <w:bCs/>
                        </w:rPr>
                        <w:t xml:space="preserve"> and environment </w:t>
                      </w:r>
                      <w:r>
                        <w:t>that promotes respect and values diversity</w:t>
                      </w:r>
                    </w:p>
                  </w:txbxContent>
                </v:textbox>
                <w10:wrap type="square"/>
              </v:shape>
            </w:pict>
          </mc:Fallback>
        </mc:AlternateContent>
      </w:r>
      <w:r w:rsidR="004B2609">
        <w:rPr>
          <w:rFonts w:ascii="Century Gothic" w:hAnsi="Century Gothic"/>
          <w:noProof/>
          <w:lang w:eastAsia="en-GB"/>
        </w:rPr>
        <mc:AlternateContent>
          <mc:Choice Requires="wps">
            <w:drawing>
              <wp:anchor distT="0" distB="0" distL="114300" distR="114300" simplePos="0" relativeHeight="251667456" behindDoc="0" locked="0" layoutInCell="1" allowOverlap="1" wp14:anchorId="378977B5" wp14:editId="7B86C032">
                <wp:simplePos x="0" y="0"/>
                <wp:positionH relativeFrom="column">
                  <wp:posOffset>-808990</wp:posOffset>
                </wp:positionH>
                <wp:positionV relativeFrom="paragraph">
                  <wp:posOffset>2622550</wp:posOffset>
                </wp:positionV>
                <wp:extent cx="1885315" cy="916940"/>
                <wp:effectExtent l="25400" t="25400" r="121285" b="124460"/>
                <wp:wrapSquare wrapText="bothSides"/>
                <wp:docPr id="5" name="Text Box 5"/>
                <wp:cNvGraphicFramePr/>
                <a:graphic xmlns:a="http://schemas.openxmlformats.org/drawingml/2006/main">
                  <a:graphicData uri="http://schemas.microsoft.com/office/word/2010/wordprocessingShape">
                    <wps:wsp>
                      <wps:cNvSpPr txBox="1"/>
                      <wps:spPr>
                        <a:xfrm>
                          <a:off x="0" y="0"/>
                          <a:ext cx="1885315" cy="916940"/>
                        </a:xfrm>
                        <a:prstGeom prst="rect">
                          <a:avLst/>
                        </a:prstGeom>
                        <a:noFill/>
                        <a:ln w="19050">
                          <a:solidFill>
                            <a:srgbClr val="7030A0"/>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8F91F3C" w14:textId="15A340B0" w:rsidR="00865C9B" w:rsidRDefault="004C732F" w:rsidP="00865C9B">
                            <w:r w:rsidRPr="00687D94">
                              <w:rPr>
                                <w:b/>
                                <w:bCs/>
                              </w:rPr>
                              <w:t>Univer</w:t>
                            </w:r>
                            <w:r w:rsidR="00FD79D7" w:rsidRPr="00687D94">
                              <w:rPr>
                                <w:b/>
                                <w:bCs/>
                              </w:rPr>
                              <w:t>s</w:t>
                            </w:r>
                            <w:r w:rsidRPr="00687D94">
                              <w:rPr>
                                <w:b/>
                                <w:bCs/>
                              </w:rPr>
                              <w:t>al and</w:t>
                            </w:r>
                            <w:r w:rsidR="00FD79D7" w:rsidRPr="00687D94">
                              <w:rPr>
                                <w:b/>
                                <w:bCs/>
                              </w:rPr>
                              <w:t xml:space="preserve"> t</w:t>
                            </w:r>
                            <w:r w:rsidR="00865C9B" w:rsidRPr="00687D94">
                              <w:rPr>
                                <w:b/>
                                <w:bCs/>
                              </w:rPr>
                              <w:t>arget</w:t>
                            </w:r>
                            <w:r w:rsidR="00FD79D7" w:rsidRPr="00687D94">
                              <w:rPr>
                                <w:b/>
                                <w:bCs/>
                              </w:rPr>
                              <w:t>ed</w:t>
                            </w:r>
                            <w:r w:rsidR="00865C9B" w:rsidRPr="00687D94">
                              <w:rPr>
                                <w:b/>
                                <w:bCs/>
                              </w:rPr>
                              <w:t xml:space="preserve"> support</w:t>
                            </w:r>
                            <w:r w:rsidR="00865C9B">
                              <w:t xml:space="preserve"> and appropriate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78977B5" id="Text Box 5" o:spid="_x0000_s1030" type="#_x0000_t202" style="position:absolute;left:0;text-align:left;margin-left:-63.7pt;margin-top:206.5pt;width:148.45pt;height:7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" filled="f" strokecolor="#7030a0" strokeweight="1.5pt">
                <v:shadow on="t" opacity="26214f" mv:blur="50800f" origin="-.5,-.5" offset="26941emu,26941emu"/>
                <v:textbox>
                  <w:txbxContent>
                    <w:p w14:paraId="58F91F3C" w14:textId="15A340B0" w:rsidR="00865C9B" w:rsidRDefault="004C732F" w:rsidP="00865C9B">
                      <w:r w:rsidRPr="00687D94">
                        <w:rPr>
                          <w:b/>
                          <w:bCs/>
                        </w:rPr>
                        <w:t>Univer</w:t>
                      </w:r>
                      <w:r w:rsidR="00FD79D7" w:rsidRPr="00687D94">
                        <w:rPr>
                          <w:b/>
                          <w:bCs/>
                        </w:rPr>
                        <w:t>s</w:t>
                      </w:r>
                      <w:r w:rsidRPr="00687D94">
                        <w:rPr>
                          <w:b/>
                          <w:bCs/>
                        </w:rPr>
                        <w:t>al and</w:t>
                      </w:r>
                      <w:r w:rsidR="00FD79D7" w:rsidRPr="00687D94">
                        <w:rPr>
                          <w:b/>
                          <w:bCs/>
                        </w:rPr>
                        <w:t xml:space="preserve"> t</w:t>
                      </w:r>
                      <w:r w:rsidR="00865C9B" w:rsidRPr="00687D94">
                        <w:rPr>
                          <w:b/>
                          <w:bCs/>
                        </w:rPr>
                        <w:t>arget</w:t>
                      </w:r>
                      <w:r w:rsidR="00FD79D7" w:rsidRPr="00687D94">
                        <w:rPr>
                          <w:b/>
                          <w:bCs/>
                        </w:rPr>
                        <w:t>ed</w:t>
                      </w:r>
                      <w:r w:rsidR="00865C9B" w:rsidRPr="00687D94">
                        <w:rPr>
                          <w:b/>
                          <w:bCs/>
                        </w:rPr>
                        <w:t xml:space="preserve"> support</w:t>
                      </w:r>
                      <w:r w:rsidR="00865C9B">
                        <w:t xml:space="preserve"> and appropriate intervention</w:t>
                      </w:r>
                    </w:p>
                  </w:txbxContent>
                </v:textbox>
                <w10:wrap type="square"/>
              </v:shape>
            </w:pict>
          </mc:Fallback>
        </mc:AlternateContent>
      </w:r>
      <w:r w:rsidR="004B2609">
        <w:rPr>
          <w:rFonts w:ascii="Century Gothic" w:hAnsi="Century Gothic"/>
          <w:noProof/>
          <w:lang w:eastAsia="en-GB"/>
        </w:rPr>
        <mc:AlternateContent>
          <mc:Choice Requires="wps">
            <w:drawing>
              <wp:anchor distT="0" distB="0" distL="114300" distR="114300" simplePos="0" relativeHeight="251673600" behindDoc="0" locked="0" layoutInCell="1" allowOverlap="1" wp14:anchorId="6F576A3F" wp14:editId="403EA728">
                <wp:simplePos x="0" y="0"/>
                <wp:positionH relativeFrom="column">
                  <wp:posOffset>4493260</wp:posOffset>
                </wp:positionH>
                <wp:positionV relativeFrom="paragraph">
                  <wp:posOffset>2620010</wp:posOffset>
                </wp:positionV>
                <wp:extent cx="1885315" cy="916940"/>
                <wp:effectExtent l="25400" t="25400" r="121285" b="124460"/>
                <wp:wrapSquare wrapText="bothSides"/>
                <wp:docPr id="8" name="Text Box 8"/>
                <wp:cNvGraphicFramePr/>
                <a:graphic xmlns:a="http://schemas.openxmlformats.org/drawingml/2006/main">
                  <a:graphicData uri="http://schemas.microsoft.com/office/word/2010/wordprocessingShape">
                    <wps:wsp>
                      <wps:cNvSpPr txBox="1"/>
                      <wps:spPr>
                        <a:xfrm>
                          <a:off x="0" y="0"/>
                          <a:ext cx="1885315" cy="916940"/>
                        </a:xfrm>
                        <a:prstGeom prst="rect">
                          <a:avLst/>
                        </a:prstGeom>
                        <a:noFill/>
                        <a:ln w="19050">
                          <a:solidFill>
                            <a:srgbClr val="7030A0"/>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11E9526" w14:textId="3C0FCC0E" w:rsidR="00865C9B" w:rsidRDefault="00865C9B" w:rsidP="00865C9B">
                            <w:r w:rsidRPr="008744FA">
                              <w:rPr>
                                <w:b/>
                                <w:bCs/>
                              </w:rPr>
                              <w:t>Staff development</w:t>
                            </w:r>
                            <w:r w:rsidR="004F3268" w:rsidRPr="008744FA">
                              <w:rPr>
                                <w:b/>
                                <w:bCs/>
                              </w:rPr>
                              <w:t>, health and wel</w:t>
                            </w:r>
                            <w:r w:rsidR="00193ABA">
                              <w:rPr>
                                <w:b/>
                                <w:bCs/>
                              </w:rPr>
                              <w:t>lbeing</w:t>
                            </w:r>
                            <w:r>
                              <w:t xml:space="preserve"> to support their own wellbeing and that of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F576A3F" id="Text Box 8" o:spid="_x0000_s1031" type="#_x0000_t202" style="position:absolute;left:0;text-align:left;margin-left:353.8pt;margin-top:206.3pt;width:148.45pt;height:7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" filled="f" strokecolor="#7030a0" strokeweight="1.5pt">
                <v:shadow on="t" opacity="26214f" mv:blur="50800f" origin="-.5,-.5" offset="26941emu,26941emu"/>
                <v:textbox>
                  <w:txbxContent>
                    <w:p w14:paraId="611E9526" w14:textId="3C0FCC0E" w:rsidR="00865C9B" w:rsidRDefault="00865C9B" w:rsidP="00865C9B">
                      <w:r w:rsidRPr="008744FA">
                        <w:rPr>
                          <w:b/>
                          <w:bCs/>
                        </w:rPr>
                        <w:t>Staff development</w:t>
                      </w:r>
                      <w:r w:rsidR="004F3268" w:rsidRPr="008744FA">
                        <w:rPr>
                          <w:b/>
                          <w:bCs/>
                        </w:rPr>
                        <w:t>, health and wel</w:t>
                      </w:r>
                      <w:r w:rsidR="00193ABA">
                        <w:rPr>
                          <w:b/>
                          <w:bCs/>
                        </w:rPr>
                        <w:t>lbeing</w:t>
                      </w:r>
                      <w:r>
                        <w:t xml:space="preserve"> to support their own wellbeing and that of others</w:t>
                      </w:r>
                    </w:p>
                  </w:txbxContent>
                </v:textbox>
                <w10:wrap type="square"/>
              </v:shape>
            </w:pict>
          </mc:Fallback>
        </mc:AlternateContent>
      </w:r>
      <w:r w:rsidR="00725BDE">
        <w:rPr>
          <w:rFonts w:ascii="Century Gothic" w:hAnsi="Century Gothic"/>
          <w:noProof/>
          <w:lang w:eastAsia="en-GB"/>
        </w:rPr>
        <mc:AlternateContent>
          <mc:Choice Requires="wps">
            <w:drawing>
              <wp:anchor distT="0" distB="0" distL="114300" distR="114300" simplePos="0" relativeHeight="251669504" behindDoc="0" locked="0" layoutInCell="1" allowOverlap="1" wp14:anchorId="72038066" wp14:editId="46DA27CA">
                <wp:simplePos x="0" y="0"/>
                <wp:positionH relativeFrom="column">
                  <wp:posOffset>-45085</wp:posOffset>
                </wp:positionH>
                <wp:positionV relativeFrom="paragraph">
                  <wp:posOffset>4105910</wp:posOffset>
                </wp:positionV>
                <wp:extent cx="1885315" cy="916940"/>
                <wp:effectExtent l="25400" t="25400" r="121285" b="124460"/>
                <wp:wrapSquare wrapText="bothSides"/>
                <wp:docPr id="6" name="Text Box 6"/>
                <wp:cNvGraphicFramePr/>
                <a:graphic xmlns:a="http://schemas.openxmlformats.org/drawingml/2006/main">
                  <a:graphicData uri="http://schemas.microsoft.com/office/word/2010/wordprocessingShape">
                    <wps:wsp>
                      <wps:cNvSpPr txBox="1"/>
                      <wps:spPr>
                        <a:xfrm>
                          <a:off x="0" y="0"/>
                          <a:ext cx="1885315" cy="916940"/>
                        </a:xfrm>
                        <a:prstGeom prst="rect">
                          <a:avLst/>
                        </a:prstGeom>
                        <a:noFill/>
                        <a:ln w="19050">
                          <a:solidFill>
                            <a:srgbClr val="7030A0"/>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DC5DF9D" w14:textId="46916B7C" w:rsidR="00865C9B" w:rsidRPr="00882C18" w:rsidRDefault="00865C9B" w:rsidP="00865C9B">
                            <w:r w:rsidRPr="005A1D3A">
                              <w:rPr>
                                <w:b/>
                                <w:bCs/>
                              </w:rPr>
                              <w:t xml:space="preserve">Working with parents and </w:t>
                            </w:r>
                            <w:r w:rsidRPr="00882C18">
                              <w:t>carers</w:t>
                            </w:r>
                            <w:r w:rsidR="00101E9A" w:rsidRPr="00882C18">
                              <w:t xml:space="preserve"> to support children and their families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2038066" id="Text Box 6" o:spid="_x0000_s1032" type="#_x0000_t202" style="position:absolute;left:0;text-align:left;margin-left:-3.55pt;margin-top:323.3pt;width:148.45pt;height:7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" filled="f" strokecolor="#7030a0" strokeweight="1.5pt">
                <v:shadow on="t" opacity="26214f" mv:blur="50800f" origin="-.5,-.5" offset="26941emu,26941emu"/>
                <v:textbox>
                  <w:txbxContent>
                    <w:p w14:paraId="4DC5DF9D" w14:textId="46916B7C" w:rsidR="00865C9B" w:rsidRPr="00882C18" w:rsidRDefault="00865C9B" w:rsidP="00865C9B">
                      <w:r w:rsidRPr="005A1D3A">
                        <w:rPr>
                          <w:b/>
                          <w:bCs/>
                        </w:rPr>
                        <w:t xml:space="preserve">Working with parents and </w:t>
                      </w:r>
                      <w:r w:rsidRPr="00882C18">
                        <w:t>carers</w:t>
                      </w:r>
                      <w:r w:rsidR="00101E9A" w:rsidRPr="00882C18">
                        <w:t xml:space="preserve"> to support children and their families</w:t>
                      </w:r>
                    </w:p>
                  </w:txbxContent>
                </v:textbox>
                <w10:wrap type="square"/>
              </v:shape>
            </w:pict>
          </mc:Fallback>
        </mc:AlternateContent>
      </w:r>
      <w:r w:rsidR="00725BDE">
        <w:rPr>
          <w:rFonts w:ascii="Century Gothic" w:hAnsi="Century Gothic"/>
          <w:noProof/>
          <w:lang w:eastAsia="en-GB"/>
        </w:rPr>
        <mc:AlternateContent>
          <mc:Choice Requires="wps">
            <w:drawing>
              <wp:anchor distT="0" distB="0" distL="114300" distR="114300" simplePos="0" relativeHeight="251671552" behindDoc="0" locked="0" layoutInCell="1" allowOverlap="1" wp14:anchorId="314385C6" wp14:editId="5A5BDE8A">
                <wp:simplePos x="0" y="0"/>
                <wp:positionH relativeFrom="column">
                  <wp:posOffset>3379074</wp:posOffset>
                </wp:positionH>
                <wp:positionV relativeFrom="paragraph">
                  <wp:posOffset>4152073</wp:posOffset>
                </wp:positionV>
                <wp:extent cx="1885315" cy="916940"/>
                <wp:effectExtent l="25400" t="25400" r="121285" b="124460"/>
                <wp:wrapSquare wrapText="bothSides"/>
                <wp:docPr id="7" name="Text Box 7"/>
                <wp:cNvGraphicFramePr/>
                <a:graphic xmlns:a="http://schemas.openxmlformats.org/drawingml/2006/main">
                  <a:graphicData uri="http://schemas.microsoft.com/office/word/2010/wordprocessingShape">
                    <wps:wsp>
                      <wps:cNvSpPr txBox="1"/>
                      <wps:spPr>
                        <a:xfrm>
                          <a:off x="0" y="0"/>
                          <a:ext cx="1885315" cy="916940"/>
                        </a:xfrm>
                        <a:prstGeom prst="rect">
                          <a:avLst/>
                        </a:prstGeom>
                        <a:noFill/>
                        <a:ln w="19050">
                          <a:solidFill>
                            <a:srgbClr val="7030A0"/>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1D71D52A" w14:textId="63C6EA7C" w:rsidR="00865C9B" w:rsidRDefault="00865C9B" w:rsidP="00865C9B">
                            <w:r w:rsidRPr="00244FFF">
                              <w:rPr>
                                <w:b/>
                                <w:bCs/>
                              </w:rPr>
                              <w:t>Identifying need and monitoring impact</w:t>
                            </w:r>
                            <w:r>
                              <w:t xml:space="preserve"> of interventions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14385C6" id="Text Box 7" o:spid="_x0000_s1033" type="#_x0000_t202" style="position:absolute;left:0;text-align:left;margin-left:266.05pt;margin-top:326.95pt;width:148.45pt;height:7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" filled="f" strokecolor="#7030a0" strokeweight="1.5pt">
                <v:shadow on="t" opacity="26214f" mv:blur="50800f" origin="-.5,-.5" offset="26941emu,26941emu"/>
                <v:textbox>
                  <w:txbxContent>
                    <w:p w14:paraId="1D71D52A" w14:textId="63C6EA7C" w:rsidR="00865C9B" w:rsidRDefault="00865C9B" w:rsidP="00865C9B">
                      <w:r w:rsidRPr="00244FFF">
                        <w:rPr>
                          <w:b/>
                          <w:bCs/>
                        </w:rPr>
                        <w:t>Identifying need and monitoring impact</w:t>
                      </w:r>
                      <w:r>
                        <w:t xml:space="preserve"> of interventions</w:t>
                      </w:r>
                    </w:p>
                  </w:txbxContent>
                </v:textbox>
                <w10:wrap type="square"/>
              </v:shape>
            </w:pict>
          </mc:Fallback>
        </mc:AlternateContent>
      </w:r>
      <w:r w:rsidR="00865C9B">
        <w:rPr>
          <w:rFonts w:ascii="Century Gothic" w:hAnsi="Century Gothic"/>
          <w:noProof/>
          <w:lang w:eastAsia="en-GB"/>
        </w:rPr>
        <mc:AlternateContent>
          <mc:Choice Requires="wps">
            <w:drawing>
              <wp:anchor distT="0" distB="0" distL="114300" distR="114300" simplePos="0" relativeHeight="251663360" behindDoc="0" locked="0" layoutInCell="1" allowOverlap="1" wp14:anchorId="46277D6E" wp14:editId="1959CF1A">
                <wp:simplePos x="0" y="0"/>
                <wp:positionH relativeFrom="column">
                  <wp:posOffset>1701165</wp:posOffset>
                </wp:positionH>
                <wp:positionV relativeFrom="paragraph">
                  <wp:posOffset>678815</wp:posOffset>
                </wp:positionV>
                <wp:extent cx="1885315" cy="916940"/>
                <wp:effectExtent l="25400" t="25400" r="121285" b="124460"/>
                <wp:wrapSquare wrapText="bothSides"/>
                <wp:docPr id="3" name="Text Box 3"/>
                <wp:cNvGraphicFramePr/>
                <a:graphic xmlns:a="http://schemas.openxmlformats.org/drawingml/2006/main">
                  <a:graphicData uri="http://schemas.microsoft.com/office/word/2010/wordprocessingShape">
                    <wps:wsp>
                      <wps:cNvSpPr txBox="1"/>
                      <wps:spPr>
                        <a:xfrm>
                          <a:off x="0" y="0"/>
                          <a:ext cx="1885315" cy="916940"/>
                        </a:xfrm>
                        <a:prstGeom prst="rect">
                          <a:avLst/>
                        </a:prstGeom>
                        <a:noFill/>
                        <a:ln w="19050">
                          <a:solidFill>
                            <a:srgbClr val="7030A0"/>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AD8B45E" w14:textId="437E29DC" w:rsidR="004415CC" w:rsidRDefault="004415CC" w:rsidP="004415CC">
                            <w:r w:rsidRPr="00A007FE">
                              <w:rPr>
                                <w:b/>
                                <w:bCs/>
                              </w:rPr>
                              <w:t>Curriculum, teaching and learning</w:t>
                            </w:r>
                            <w:r>
                              <w:t xml:space="preserve"> to promote resilience and support social and emotional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6277D6E" id="Text Box 3" o:spid="_x0000_s1034" type="#_x0000_t202" style="position:absolute;left:0;text-align:left;margin-left:133.95pt;margin-top:53.45pt;width:148.45pt;height:7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" filled="f" strokecolor="#7030a0" strokeweight="1.5pt">
                <v:shadow on="t" opacity="26214f" mv:blur="50800f" origin="-.5,-.5" offset="26941emu,26941emu"/>
                <v:textbox>
                  <w:txbxContent>
                    <w:p w14:paraId="6AD8B45E" w14:textId="437E29DC" w:rsidR="004415CC" w:rsidRDefault="004415CC" w:rsidP="004415CC">
                      <w:r w:rsidRPr="00A007FE">
                        <w:rPr>
                          <w:b/>
                          <w:bCs/>
                        </w:rPr>
                        <w:t>Curriculum, teaching and learning</w:t>
                      </w:r>
                      <w:r>
                        <w:t xml:space="preserve"> to promote resilience and support social and emotional learning</w:t>
                      </w:r>
                    </w:p>
                  </w:txbxContent>
                </v:textbox>
                <w10:wrap type="square"/>
              </v:shape>
            </w:pict>
          </mc:Fallback>
        </mc:AlternateContent>
      </w:r>
      <w:r w:rsidR="00027E15" w:rsidRPr="003C64A8">
        <w:rPr>
          <w:rFonts w:ascii="Century Gothic" w:hAnsi="Century Gothic"/>
        </w:rPr>
        <w:t xml:space="preserve"> </w:t>
      </w:r>
    </w:p>
    <w:p w14:paraId="00036229" w14:textId="77777777" w:rsidR="00340595" w:rsidRPr="003C64A8" w:rsidRDefault="00340595" w:rsidP="00340595">
      <w:pPr>
        <w:pStyle w:val="Heading1"/>
        <w:spacing w:before="0" w:line="360" w:lineRule="auto"/>
        <w:rPr>
          <w:rFonts w:ascii="Century Gothic" w:hAnsi="Century Gothic"/>
          <w:color w:val="auto"/>
          <w:sz w:val="28"/>
          <w:szCs w:val="28"/>
        </w:rPr>
      </w:pPr>
      <w:r w:rsidRPr="003C64A8">
        <w:rPr>
          <w:rFonts w:ascii="Century Gothic" w:hAnsi="Century Gothic"/>
          <w:color w:val="auto"/>
          <w:sz w:val="28"/>
          <w:szCs w:val="28"/>
        </w:rPr>
        <w:lastRenderedPageBreak/>
        <w:t>6.</w:t>
      </w:r>
      <w:r w:rsidRPr="003C64A8">
        <w:rPr>
          <w:rFonts w:ascii="Century Gothic" w:hAnsi="Century Gothic"/>
          <w:color w:val="auto"/>
          <w:sz w:val="28"/>
          <w:szCs w:val="28"/>
        </w:rPr>
        <w:tab/>
        <w:t xml:space="preserve">Teaching about mental health </w:t>
      </w:r>
    </w:p>
    <w:p w14:paraId="1CD95CCB" w14:textId="77777777" w:rsidR="00340595" w:rsidRPr="003C64A8" w:rsidRDefault="00340595" w:rsidP="00340595">
      <w:pPr>
        <w:spacing w:line="360" w:lineRule="auto"/>
        <w:rPr>
          <w:rFonts w:ascii="Century Gothic" w:hAnsi="Century Gothic"/>
        </w:rPr>
      </w:pPr>
    </w:p>
    <w:p w14:paraId="26A969C7" w14:textId="237F7654" w:rsidR="00340595" w:rsidRPr="00ED1F9B" w:rsidRDefault="00340595" w:rsidP="00ED1F9B">
      <w:pPr>
        <w:widowControl w:val="0"/>
        <w:autoSpaceDE w:val="0"/>
        <w:autoSpaceDN w:val="0"/>
        <w:adjustRightInd w:val="0"/>
        <w:spacing w:after="240" w:line="360" w:lineRule="auto"/>
        <w:rPr>
          <w:rFonts w:ascii="Century Gothic" w:hAnsi="Century Gothic" w:cs="Times"/>
          <w:color w:val="7030A0"/>
          <w:lang w:val="en-US"/>
        </w:rPr>
      </w:pPr>
      <w:r w:rsidRPr="003C64A8">
        <w:rPr>
          <w:rFonts w:ascii="Century Gothic" w:hAnsi="Century Gothic"/>
        </w:rPr>
        <w:t>The skills, knowledge and understanding our students need to keep themselves - and others - physically and mentally healthy and safe are included</w:t>
      </w:r>
      <w:r w:rsidR="00ED1F9B">
        <w:rPr>
          <w:rFonts w:ascii="Century Gothic" w:hAnsi="Century Gothic"/>
        </w:rPr>
        <w:t xml:space="preserve"> as part of our RSHE curriculum. </w:t>
      </w:r>
      <w:r w:rsidR="00ED1F9B" w:rsidRPr="00ED1F9B">
        <w:rPr>
          <w:rFonts w:ascii="Century Gothic" w:hAnsi="Century Gothic"/>
          <w:color w:val="000000" w:themeColor="text1"/>
        </w:rPr>
        <w:t>This includes the</w:t>
      </w:r>
      <w:r w:rsidR="008155D3" w:rsidRPr="00ED1F9B">
        <w:rPr>
          <w:rFonts w:ascii="Century Gothic" w:hAnsi="Century Gothic"/>
          <w:color w:val="000000" w:themeColor="text1"/>
        </w:rPr>
        <w:t xml:space="preserve"> Statutory </w:t>
      </w:r>
      <w:r w:rsidR="008155D3" w:rsidRPr="00ED1F9B">
        <w:rPr>
          <w:rFonts w:ascii="Century Gothic" w:hAnsi="Century Gothic" w:cs="Arial"/>
          <w:bCs/>
          <w:color w:val="000000" w:themeColor="text1"/>
          <w:lang w:val="en-US"/>
        </w:rPr>
        <w:t>Relationships Education, Relationships and Sex Education (RSE) and Health Education orders</w:t>
      </w:r>
      <w:r w:rsidR="008155D3" w:rsidRPr="00ED1F9B">
        <w:rPr>
          <w:rFonts w:ascii="Century Gothic" w:hAnsi="Century Gothic"/>
          <w:color w:val="000000" w:themeColor="text1"/>
        </w:rPr>
        <w:t>.</w:t>
      </w:r>
    </w:p>
    <w:p w14:paraId="4C4BCD29" w14:textId="51FBD28E" w:rsidR="00340595" w:rsidRPr="003C64A8" w:rsidRDefault="00AB5813" w:rsidP="00340595">
      <w:pPr>
        <w:spacing w:line="360" w:lineRule="auto"/>
        <w:rPr>
          <w:rFonts w:ascii="Century Gothic" w:hAnsi="Century Gothic"/>
        </w:rPr>
      </w:pPr>
      <w:r>
        <w:rPr>
          <w:rFonts w:ascii="Century Gothic" w:hAnsi="Century Gothic"/>
        </w:rPr>
        <w:t>We</w:t>
      </w:r>
      <w:r w:rsidR="00340595" w:rsidRPr="003C64A8">
        <w:rPr>
          <w:rFonts w:ascii="Century Gothic" w:hAnsi="Century Gothic"/>
        </w:rPr>
        <w:t xml:space="preserve"> follow the guidance issued by the PSHE Association to prepare us to teach about mental health and emotional health safely and sensitively.</w:t>
      </w:r>
    </w:p>
    <w:p w14:paraId="130A7DE1" w14:textId="77777777" w:rsidR="00340595" w:rsidRPr="003C64A8" w:rsidRDefault="00BD14DE" w:rsidP="00340595">
      <w:pPr>
        <w:spacing w:line="360" w:lineRule="auto"/>
        <w:rPr>
          <w:rFonts w:ascii="Century Gothic" w:hAnsi="Century Gothic"/>
        </w:rPr>
      </w:pPr>
      <w:hyperlink r:id="rId15" w:history="1">
        <w:r w:rsidR="00340595" w:rsidRPr="003C64A8">
          <w:rPr>
            <w:rStyle w:val="Hyperlink"/>
            <w:rFonts w:ascii="Century Gothic" w:hAnsi="Century Gothic"/>
            <w:color w:val="auto"/>
          </w:rPr>
          <w:t>https://www.pshe-association.org.uk/curriculum-and-resources/resources/guidance-preparing-teach-about-mental-health-and</w:t>
        </w:r>
      </w:hyperlink>
      <w:r w:rsidR="00340595" w:rsidRPr="003C64A8">
        <w:rPr>
          <w:rStyle w:val="Hyperlink"/>
          <w:rFonts w:ascii="Century Gothic" w:hAnsi="Century Gothic"/>
          <w:color w:val="auto"/>
        </w:rPr>
        <w:t xml:space="preserve"> emotional wellbeing </w:t>
      </w:r>
      <w:r w:rsidR="00340595" w:rsidRPr="003C64A8">
        <w:rPr>
          <w:rFonts w:ascii="Century Gothic" w:hAnsi="Century Gothic"/>
        </w:rPr>
        <w:t xml:space="preserve">Incorporating this into our curriculum at all stages is a good opportunity to promote students’ wellbeing through the development of healthy coping strategies and an understanding of students’ own emotions as well as those of other people. </w:t>
      </w:r>
    </w:p>
    <w:p w14:paraId="148BEE5E" w14:textId="77777777" w:rsidR="00340595" w:rsidRPr="003C64A8" w:rsidRDefault="00340595" w:rsidP="00340595">
      <w:pPr>
        <w:spacing w:line="360" w:lineRule="auto"/>
        <w:rPr>
          <w:rFonts w:ascii="Century Gothic" w:hAnsi="Century Gothic"/>
        </w:rPr>
      </w:pPr>
    </w:p>
    <w:p w14:paraId="57444684" w14:textId="77777777" w:rsidR="00340595" w:rsidRDefault="00340595" w:rsidP="00340595">
      <w:pPr>
        <w:spacing w:line="360" w:lineRule="auto"/>
        <w:rPr>
          <w:rFonts w:ascii="Century Gothic" w:hAnsi="Century Gothic"/>
        </w:rPr>
      </w:pPr>
      <w:r w:rsidRPr="003C64A8">
        <w:rPr>
          <w:rFonts w:ascii="Century Gothic" w:hAnsi="Century Gothic"/>
        </w:rPr>
        <w:t xml:space="preserve">Additionally, we will use such lessons as a vehicle for providing students who do develop difficulties with strategies to keep themselves healthy and safe, as well as supporting students to support any of their friends who are facing challenges. </w:t>
      </w:r>
    </w:p>
    <w:p w14:paraId="64EC1EC5" w14:textId="77777777" w:rsidR="004651B5" w:rsidRDefault="004651B5" w:rsidP="00340595">
      <w:pPr>
        <w:spacing w:line="360" w:lineRule="auto"/>
        <w:rPr>
          <w:rFonts w:ascii="Century Gothic" w:hAnsi="Century Gothic"/>
        </w:rPr>
      </w:pPr>
    </w:p>
    <w:p w14:paraId="72E372D2" w14:textId="2E9E7F7C" w:rsidR="00932A23" w:rsidRPr="00193ABA" w:rsidRDefault="003D2945" w:rsidP="00193ABA">
      <w:pPr>
        <w:spacing w:line="360" w:lineRule="auto"/>
        <w:rPr>
          <w:rFonts w:ascii="Century Gothic" w:hAnsi="Century Gothic"/>
        </w:rPr>
        <w:sectPr w:rsidR="00932A23" w:rsidRPr="00193ABA" w:rsidSect="00FB6EFB">
          <w:headerReference w:type="even" r:id="rId16"/>
          <w:headerReference w:type="default" r:id="rId17"/>
          <w:footerReference w:type="default" r:id="rId18"/>
          <w:headerReference w:type="first" r:id="rId19"/>
          <w:pgSz w:w="11906" w:h="16838"/>
          <w:pgMar w:top="1440" w:right="1440" w:bottom="1440" w:left="1440" w:header="708" w:footer="708" w:gutter="0"/>
          <w:cols w:space="708"/>
          <w:docGrid w:linePitch="360"/>
        </w:sectPr>
      </w:pPr>
      <w:r>
        <w:rPr>
          <w:rFonts w:ascii="Century Gothic" w:hAnsi="Century Gothic"/>
        </w:rPr>
        <w:t>Our school also promotes positive me</w:t>
      </w:r>
      <w:r w:rsidR="004651B5">
        <w:rPr>
          <w:rFonts w:ascii="Century Gothic" w:hAnsi="Century Gothic"/>
        </w:rPr>
        <w:t xml:space="preserve">ntal health though campaigns, </w:t>
      </w:r>
      <w:r>
        <w:rPr>
          <w:rFonts w:ascii="Century Gothic" w:hAnsi="Century Gothic"/>
        </w:rPr>
        <w:t xml:space="preserve">assemblies, transition programmes, circle times, worry boxes, nurture groups, peer mentoring </w:t>
      </w:r>
      <w:r w:rsidRPr="003D2945">
        <w:rPr>
          <w:rFonts w:ascii="Century Gothic" w:hAnsi="Century Gothic"/>
          <w:b/>
          <w:bCs/>
        </w:rPr>
        <w:t>(amend for your school)</w:t>
      </w:r>
    </w:p>
    <w:p w14:paraId="5FA15A75" w14:textId="271A1C28" w:rsidR="00BA5A77" w:rsidRPr="003C64A8" w:rsidRDefault="005628FE" w:rsidP="005A5769">
      <w:pPr>
        <w:pStyle w:val="Heading1"/>
        <w:spacing w:before="0" w:line="360" w:lineRule="auto"/>
        <w:rPr>
          <w:rFonts w:ascii="Century Gothic" w:hAnsi="Century Gothic"/>
          <w:color w:val="auto"/>
          <w:sz w:val="28"/>
          <w:szCs w:val="28"/>
        </w:rPr>
      </w:pPr>
      <w:r w:rsidRPr="003C64A8">
        <w:rPr>
          <w:rFonts w:ascii="Century Gothic" w:hAnsi="Century Gothic"/>
          <w:color w:val="auto"/>
          <w:sz w:val="28"/>
          <w:szCs w:val="28"/>
        </w:rPr>
        <w:lastRenderedPageBreak/>
        <w:t>7</w:t>
      </w:r>
      <w:r w:rsidR="00AC5423" w:rsidRPr="003C64A8">
        <w:rPr>
          <w:rFonts w:ascii="Century Gothic" w:hAnsi="Century Gothic"/>
          <w:color w:val="auto"/>
          <w:sz w:val="28"/>
          <w:szCs w:val="28"/>
        </w:rPr>
        <w:t>.</w:t>
      </w:r>
      <w:r w:rsidRPr="003C64A8">
        <w:rPr>
          <w:rFonts w:ascii="Century Gothic" w:hAnsi="Century Gothic"/>
          <w:color w:val="auto"/>
          <w:sz w:val="28"/>
          <w:szCs w:val="28"/>
        </w:rPr>
        <w:tab/>
        <w:t>Identifying Need</w:t>
      </w:r>
      <w:r w:rsidR="00BA5A77" w:rsidRPr="003C64A8">
        <w:rPr>
          <w:rFonts w:ascii="Century Gothic" w:hAnsi="Century Gothic"/>
          <w:color w:val="auto"/>
          <w:sz w:val="28"/>
          <w:szCs w:val="28"/>
        </w:rPr>
        <w:t>s and Warning Signs</w:t>
      </w:r>
    </w:p>
    <w:p w14:paraId="3BC74B6C" w14:textId="721E63AB" w:rsidR="005628FE" w:rsidRPr="003C64A8" w:rsidRDefault="00A71602" w:rsidP="005A5769">
      <w:pPr>
        <w:spacing w:line="360" w:lineRule="auto"/>
        <w:rPr>
          <w:rFonts w:ascii="Century Gothic" w:hAnsi="Century Gothic"/>
        </w:rPr>
      </w:pPr>
      <w:r w:rsidRPr="003C64A8">
        <w:rPr>
          <w:rFonts w:ascii="Century Gothic" w:hAnsi="Century Gothic"/>
        </w:rPr>
        <w:t>Our identification system involves a range of processes. We aim to identify CYP with mental health needs as early as possible to prevent t</w:t>
      </w:r>
      <w:r w:rsidR="00767DC6">
        <w:rPr>
          <w:rFonts w:ascii="Century Gothic" w:hAnsi="Century Gothic"/>
        </w:rPr>
        <w:t>h</w:t>
      </w:r>
      <w:r w:rsidRPr="003C64A8">
        <w:rPr>
          <w:rFonts w:ascii="Century Gothic" w:hAnsi="Century Gothic"/>
        </w:rPr>
        <w:t>ings getting worse.</w:t>
      </w:r>
      <w:r w:rsidR="00FB6EFB">
        <w:rPr>
          <w:rFonts w:ascii="Century Gothic" w:hAnsi="Century Gothic"/>
        </w:rPr>
        <w:t xml:space="preserve"> Eg. Questionnai</w:t>
      </w:r>
      <w:r w:rsidR="00ED1F9B">
        <w:rPr>
          <w:rFonts w:ascii="Century Gothic" w:hAnsi="Century Gothic"/>
        </w:rPr>
        <w:t>res, wellbeing trackers</w:t>
      </w:r>
      <w:r w:rsidR="00E43B3B" w:rsidRPr="003C64A8">
        <w:rPr>
          <w:rFonts w:ascii="Century Gothic" w:hAnsi="Century Gothic"/>
        </w:rPr>
        <w:t xml:space="preserve"> (</w:t>
      </w:r>
      <w:r w:rsidR="00E43B3B" w:rsidRPr="003C64A8">
        <w:rPr>
          <w:rFonts w:ascii="Century Gothic" w:hAnsi="Century Gothic"/>
          <w:b/>
          <w:bCs/>
        </w:rPr>
        <w:t>complete for your school</w:t>
      </w:r>
      <w:r w:rsidR="00E43B3B" w:rsidRPr="003C64A8">
        <w:rPr>
          <w:rFonts w:ascii="Century Gothic" w:hAnsi="Century Gothic"/>
        </w:rPr>
        <w:t xml:space="preserve">) </w:t>
      </w:r>
    </w:p>
    <w:p w14:paraId="73293EE7" w14:textId="40646D27" w:rsidR="005628FE" w:rsidRPr="003C64A8" w:rsidRDefault="005628FE" w:rsidP="005A5769">
      <w:pPr>
        <w:spacing w:line="360" w:lineRule="auto"/>
        <w:rPr>
          <w:rFonts w:ascii="Century Gothic" w:hAnsi="Century Gothic"/>
          <w:u w:val="single"/>
        </w:rPr>
      </w:pPr>
      <w:r w:rsidRPr="003C64A8">
        <w:rPr>
          <w:rFonts w:ascii="Century Gothic" w:hAnsi="Century Gothic"/>
          <w:u w:val="single"/>
        </w:rPr>
        <w:t>Warning Signs</w:t>
      </w:r>
    </w:p>
    <w:p w14:paraId="1A433FD5" w14:textId="2FB6E9B2" w:rsidR="00AC5423" w:rsidRPr="003C64A8" w:rsidRDefault="00AC5423" w:rsidP="005A5769">
      <w:pPr>
        <w:spacing w:line="360" w:lineRule="auto"/>
        <w:rPr>
          <w:rFonts w:ascii="Century Gothic" w:hAnsi="Century Gothic"/>
        </w:rPr>
      </w:pPr>
      <w:r w:rsidRPr="003C64A8">
        <w:rPr>
          <w:rFonts w:ascii="Century Gothic" w:hAnsi="Century Gothic"/>
        </w:rPr>
        <w:t>Staff may become aware of warning signs which indicate a student is experiencing mental health or emotional wellbeing issues. These warning signs should always be taken seriously and staff observing any of these warning signs should alert (</w:t>
      </w:r>
      <w:r w:rsidRPr="00767DC6">
        <w:rPr>
          <w:rFonts w:ascii="Century Gothic" w:hAnsi="Century Gothic"/>
          <w:b/>
        </w:rPr>
        <w:t>insert name of mental health first aider</w:t>
      </w:r>
      <w:r w:rsidRPr="003C64A8">
        <w:rPr>
          <w:rFonts w:ascii="Century Gothic" w:hAnsi="Century Gothic"/>
        </w:rPr>
        <w:t>).</w:t>
      </w:r>
    </w:p>
    <w:p w14:paraId="5ED1E3E8" w14:textId="4F256EA2" w:rsidR="00544577" w:rsidRPr="003C64A8" w:rsidRDefault="00AC5423" w:rsidP="003C64A8">
      <w:pPr>
        <w:spacing w:line="360" w:lineRule="auto"/>
        <w:rPr>
          <w:rFonts w:ascii="Century Gothic" w:hAnsi="Century Gothic"/>
        </w:rPr>
      </w:pPr>
      <w:r w:rsidRPr="003C64A8">
        <w:rPr>
          <w:rFonts w:ascii="Century Gothic" w:hAnsi="Century Gothic"/>
        </w:rPr>
        <w:t>Possible warning signs, which all staff should be aware of include:</w:t>
      </w:r>
    </w:p>
    <w:p w14:paraId="525F0A7C" w14:textId="77777777" w:rsidR="00544577" w:rsidRPr="003C64A8" w:rsidRDefault="00544577" w:rsidP="005A5769">
      <w:pPr>
        <w:pStyle w:val="ListParagraph"/>
        <w:numPr>
          <w:ilvl w:val="0"/>
          <w:numId w:val="12"/>
        </w:numPr>
        <w:spacing w:line="360" w:lineRule="auto"/>
        <w:rPr>
          <w:rFonts w:ascii="Century Gothic" w:hAnsi="Century Gothic"/>
        </w:rPr>
      </w:pPr>
      <w:r w:rsidRPr="003C64A8">
        <w:rPr>
          <w:rFonts w:ascii="Century Gothic" w:hAnsi="Century Gothic"/>
        </w:rPr>
        <w:t xml:space="preserve">Physical signs of harm that are repeated or appear non-accidental </w:t>
      </w:r>
    </w:p>
    <w:p w14:paraId="232209D8" w14:textId="77777777" w:rsidR="00544577" w:rsidRPr="003C64A8" w:rsidRDefault="00544577" w:rsidP="005A5769">
      <w:pPr>
        <w:pStyle w:val="ListParagraph"/>
        <w:numPr>
          <w:ilvl w:val="0"/>
          <w:numId w:val="12"/>
        </w:numPr>
        <w:spacing w:line="360" w:lineRule="auto"/>
        <w:rPr>
          <w:rFonts w:ascii="Century Gothic" w:hAnsi="Century Gothic"/>
        </w:rPr>
      </w:pPr>
      <w:r w:rsidRPr="003C64A8">
        <w:rPr>
          <w:rFonts w:ascii="Century Gothic" w:hAnsi="Century Gothic"/>
        </w:rPr>
        <w:t>Changes in eating / sleeping habits</w:t>
      </w:r>
    </w:p>
    <w:p w14:paraId="6BE0724A" w14:textId="77777777" w:rsidR="00544577" w:rsidRPr="003C64A8" w:rsidRDefault="00544577" w:rsidP="005A5769">
      <w:pPr>
        <w:pStyle w:val="ListParagraph"/>
        <w:numPr>
          <w:ilvl w:val="0"/>
          <w:numId w:val="12"/>
        </w:numPr>
        <w:spacing w:line="360" w:lineRule="auto"/>
        <w:rPr>
          <w:rFonts w:ascii="Century Gothic" w:hAnsi="Century Gothic"/>
        </w:rPr>
      </w:pPr>
      <w:r w:rsidRPr="003C64A8">
        <w:rPr>
          <w:rFonts w:ascii="Century Gothic" w:hAnsi="Century Gothic"/>
        </w:rPr>
        <w:t>Increased isolation from friends or family, becoming socially withdrawn</w:t>
      </w:r>
    </w:p>
    <w:p w14:paraId="1C8D8462" w14:textId="77777777" w:rsidR="00544577" w:rsidRPr="003C64A8" w:rsidRDefault="00544577" w:rsidP="005A5769">
      <w:pPr>
        <w:pStyle w:val="ListParagraph"/>
        <w:numPr>
          <w:ilvl w:val="0"/>
          <w:numId w:val="12"/>
        </w:numPr>
        <w:spacing w:line="360" w:lineRule="auto"/>
        <w:rPr>
          <w:rFonts w:ascii="Century Gothic" w:hAnsi="Century Gothic"/>
        </w:rPr>
      </w:pPr>
      <w:r w:rsidRPr="003C64A8">
        <w:rPr>
          <w:rFonts w:ascii="Century Gothic" w:hAnsi="Century Gothic"/>
        </w:rPr>
        <w:t>Changes in activity and mood</w:t>
      </w:r>
    </w:p>
    <w:p w14:paraId="7C1C750C" w14:textId="77777777" w:rsidR="00544577" w:rsidRPr="003C64A8" w:rsidRDefault="00544577" w:rsidP="005A5769">
      <w:pPr>
        <w:pStyle w:val="ListParagraph"/>
        <w:numPr>
          <w:ilvl w:val="0"/>
          <w:numId w:val="12"/>
        </w:numPr>
        <w:spacing w:line="360" w:lineRule="auto"/>
        <w:rPr>
          <w:rFonts w:ascii="Century Gothic" w:hAnsi="Century Gothic"/>
        </w:rPr>
      </w:pPr>
      <w:r w:rsidRPr="003C64A8">
        <w:rPr>
          <w:rFonts w:ascii="Century Gothic" w:hAnsi="Century Gothic"/>
        </w:rPr>
        <w:t xml:space="preserve">Lowering of academic achievement </w:t>
      </w:r>
    </w:p>
    <w:p w14:paraId="6AC33834" w14:textId="77777777" w:rsidR="00544577" w:rsidRPr="003C64A8" w:rsidRDefault="00544577" w:rsidP="005A5769">
      <w:pPr>
        <w:pStyle w:val="ListParagraph"/>
        <w:numPr>
          <w:ilvl w:val="0"/>
          <w:numId w:val="12"/>
        </w:numPr>
        <w:spacing w:line="360" w:lineRule="auto"/>
        <w:rPr>
          <w:rFonts w:ascii="Century Gothic" w:hAnsi="Century Gothic"/>
        </w:rPr>
      </w:pPr>
      <w:r w:rsidRPr="003C64A8">
        <w:rPr>
          <w:rFonts w:ascii="Century Gothic" w:hAnsi="Century Gothic"/>
        </w:rPr>
        <w:t>Talking or joking about self-harm or suicide</w:t>
      </w:r>
    </w:p>
    <w:p w14:paraId="5E5023FE" w14:textId="77777777" w:rsidR="00544577" w:rsidRPr="003C64A8" w:rsidRDefault="00544577" w:rsidP="005A5769">
      <w:pPr>
        <w:pStyle w:val="ListParagraph"/>
        <w:numPr>
          <w:ilvl w:val="0"/>
          <w:numId w:val="12"/>
        </w:numPr>
        <w:spacing w:line="360" w:lineRule="auto"/>
        <w:rPr>
          <w:rFonts w:ascii="Century Gothic" w:hAnsi="Century Gothic"/>
        </w:rPr>
      </w:pPr>
      <w:r w:rsidRPr="003C64A8">
        <w:rPr>
          <w:rFonts w:ascii="Century Gothic" w:hAnsi="Century Gothic"/>
        </w:rPr>
        <w:t xml:space="preserve">Abusing drugs or alcohol </w:t>
      </w:r>
    </w:p>
    <w:p w14:paraId="43819FD7" w14:textId="77777777" w:rsidR="00544577" w:rsidRPr="003C64A8" w:rsidRDefault="00544577" w:rsidP="005A5769">
      <w:pPr>
        <w:pStyle w:val="ListParagraph"/>
        <w:numPr>
          <w:ilvl w:val="0"/>
          <w:numId w:val="12"/>
        </w:numPr>
        <w:spacing w:line="360" w:lineRule="auto"/>
        <w:rPr>
          <w:rFonts w:ascii="Century Gothic" w:hAnsi="Century Gothic"/>
        </w:rPr>
      </w:pPr>
      <w:r w:rsidRPr="003C64A8">
        <w:rPr>
          <w:rFonts w:ascii="Century Gothic" w:hAnsi="Century Gothic"/>
        </w:rPr>
        <w:t>Expressing feelings of failure, uselessness or loss of hope</w:t>
      </w:r>
    </w:p>
    <w:p w14:paraId="5EDDC967" w14:textId="77777777" w:rsidR="00544577" w:rsidRPr="003C64A8" w:rsidRDefault="00544577" w:rsidP="005A5769">
      <w:pPr>
        <w:pStyle w:val="ListParagraph"/>
        <w:numPr>
          <w:ilvl w:val="0"/>
          <w:numId w:val="12"/>
        </w:numPr>
        <w:spacing w:line="360" w:lineRule="auto"/>
        <w:rPr>
          <w:rFonts w:ascii="Century Gothic" w:hAnsi="Century Gothic"/>
        </w:rPr>
      </w:pPr>
      <w:r w:rsidRPr="003C64A8">
        <w:rPr>
          <w:rFonts w:ascii="Century Gothic" w:hAnsi="Century Gothic"/>
        </w:rPr>
        <w:t>Changes in clothing – e.g. long sleeves in warm weather</w:t>
      </w:r>
    </w:p>
    <w:p w14:paraId="7D846D80" w14:textId="77777777" w:rsidR="00544577" w:rsidRPr="003C64A8" w:rsidRDefault="00544577" w:rsidP="005A5769">
      <w:pPr>
        <w:pStyle w:val="ListParagraph"/>
        <w:numPr>
          <w:ilvl w:val="0"/>
          <w:numId w:val="12"/>
        </w:numPr>
        <w:spacing w:line="360" w:lineRule="auto"/>
        <w:rPr>
          <w:rFonts w:ascii="Century Gothic" w:hAnsi="Century Gothic"/>
        </w:rPr>
      </w:pPr>
      <w:r w:rsidRPr="003C64A8">
        <w:rPr>
          <w:rFonts w:ascii="Century Gothic" w:hAnsi="Century Gothic"/>
        </w:rPr>
        <w:t xml:space="preserve">Secretive behaviour </w:t>
      </w:r>
    </w:p>
    <w:p w14:paraId="5C69B5B8" w14:textId="77777777" w:rsidR="00544577" w:rsidRPr="003C64A8" w:rsidRDefault="00544577" w:rsidP="005A5769">
      <w:pPr>
        <w:pStyle w:val="ListParagraph"/>
        <w:numPr>
          <w:ilvl w:val="0"/>
          <w:numId w:val="12"/>
        </w:numPr>
        <w:spacing w:line="360" w:lineRule="auto"/>
        <w:rPr>
          <w:rFonts w:ascii="Century Gothic" w:hAnsi="Century Gothic"/>
        </w:rPr>
      </w:pPr>
      <w:r w:rsidRPr="003C64A8">
        <w:rPr>
          <w:rFonts w:ascii="Century Gothic" w:hAnsi="Century Gothic"/>
        </w:rPr>
        <w:t xml:space="preserve">Skipping PE or getting changed secretively </w:t>
      </w:r>
    </w:p>
    <w:p w14:paraId="5E6D352D" w14:textId="77777777" w:rsidR="00544577" w:rsidRPr="003C64A8" w:rsidRDefault="00544577" w:rsidP="005A5769">
      <w:pPr>
        <w:pStyle w:val="ListParagraph"/>
        <w:numPr>
          <w:ilvl w:val="0"/>
          <w:numId w:val="12"/>
        </w:numPr>
        <w:spacing w:line="360" w:lineRule="auto"/>
        <w:rPr>
          <w:rFonts w:ascii="Century Gothic" w:hAnsi="Century Gothic"/>
        </w:rPr>
      </w:pPr>
      <w:r w:rsidRPr="003C64A8">
        <w:rPr>
          <w:rFonts w:ascii="Century Gothic" w:hAnsi="Century Gothic"/>
        </w:rPr>
        <w:t>Lateness to, or absence from school</w:t>
      </w:r>
    </w:p>
    <w:p w14:paraId="1E9DD751" w14:textId="77777777" w:rsidR="00544577" w:rsidRPr="003C64A8" w:rsidRDefault="00544577" w:rsidP="005A5769">
      <w:pPr>
        <w:pStyle w:val="ListParagraph"/>
        <w:numPr>
          <w:ilvl w:val="0"/>
          <w:numId w:val="12"/>
        </w:numPr>
        <w:spacing w:line="360" w:lineRule="auto"/>
        <w:rPr>
          <w:rFonts w:ascii="Century Gothic" w:hAnsi="Century Gothic"/>
        </w:rPr>
      </w:pPr>
      <w:r w:rsidRPr="003C64A8">
        <w:rPr>
          <w:rFonts w:ascii="Century Gothic" w:hAnsi="Century Gothic"/>
        </w:rPr>
        <w:t>Repeated physical pain or nausea with no evident cause</w:t>
      </w:r>
    </w:p>
    <w:p w14:paraId="35211CEA" w14:textId="25F09BF2" w:rsidR="00544577" w:rsidRDefault="00544577" w:rsidP="005A5769">
      <w:pPr>
        <w:pStyle w:val="ListParagraph"/>
        <w:numPr>
          <w:ilvl w:val="0"/>
          <w:numId w:val="12"/>
        </w:numPr>
        <w:spacing w:line="360" w:lineRule="auto"/>
        <w:rPr>
          <w:rFonts w:ascii="Century Gothic" w:hAnsi="Century Gothic"/>
        </w:rPr>
      </w:pPr>
      <w:r w:rsidRPr="003C64A8">
        <w:rPr>
          <w:rFonts w:ascii="Century Gothic" w:hAnsi="Century Gothic"/>
        </w:rPr>
        <w:t>An increase in lateness or absenteeism</w:t>
      </w:r>
    </w:p>
    <w:p w14:paraId="3A7AB69A" w14:textId="77777777" w:rsidR="00627973" w:rsidRDefault="00544577" w:rsidP="005A5769">
      <w:pPr>
        <w:spacing w:line="360" w:lineRule="auto"/>
        <w:rPr>
          <w:rFonts w:ascii="Century Gothic" w:hAnsi="Century Gothic"/>
        </w:rPr>
      </w:pPr>
      <w:r w:rsidRPr="003C64A8">
        <w:rPr>
          <w:rFonts w:ascii="Century Gothic" w:hAnsi="Century Gothic"/>
          <w:u w:val="single"/>
        </w:rPr>
        <w:t>Individual Care Plans</w:t>
      </w:r>
    </w:p>
    <w:p w14:paraId="1F4CA843" w14:textId="10BC0BB7" w:rsidR="00544577" w:rsidRPr="003C64A8" w:rsidRDefault="00544577" w:rsidP="005A5769">
      <w:pPr>
        <w:spacing w:line="360" w:lineRule="auto"/>
        <w:rPr>
          <w:rFonts w:ascii="Century Gothic" w:hAnsi="Century Gothic"/>
        </w:rPr>
      </w:pPr>
      <w:r w:rsidRPr="003C64A8">
        <w:rPr>
          <w:rFonts w:ascii="Century Gothic" w:hAnsi="Century Gothic"/>
        </w:rPr>
        <w:t xml:space="preserve">When a pupil has been identified as having cause for concern, has received a diagnosis of a mental health issue, or is receiving support either through CAMHS or another organisation, it is recommended that an Individual Care Plan should be drawn up. The development of the plan should involve the pupil, parents, and relevant professionals. </w:t>
      </w:r>
    </w:p>
    <w:p w14:paraId="5ADFE68F" w14:textId="77777777" w:rsidR="00544577" w:rsidRPr="003C64A8" w:rsidRDefault="00544577" w:rsidP="005A5769">
      <w:pPr>
        <w:spacing w:line="360" w:lineRule="auto"/>
        <w:rPr>
          <w:rFonts w:ascii="Century Gothic" w:hAnsi="Century Gothic"/>
        </w:rPr>
      </w:pPr>
      <w:r w:rsidRPr="003C64A8">
        <w:rPr>
          <w:rFonts w:ascii="Century Gothic" w:hAnsi="Century Gothic"/>
        </w:rPr>
        <w:t>Suggested elements of this plan include:</w:t>
      </w:r>
    </w:p>
    <w:p w14:paraId="5A9CDC15" w14:textId="77777777" w:rsidR="00544577" w:rsidRPr="003C64A8" w:rsidRDefault="00544577" w:rsidP="005A5769">
      <w:pPr>
        <w:pStyle w:val="ListParagraph"/>
        <w:numPr>
          <w:ilvl w:val="0"/>
          <w:numId w:val="14"/>
        </w:numPr>
        <w:spacing w:line="360" w:lineRule="auto"/>
        <w:rPr>
          <w:rFonts w:ascii="Century Gothic" w:hAnsi="Century Gothic"/>
        </w:rPr>
      </w:pPr>
      <w:r w:rsidRPr="003C64A8">
        <w:rPr>
          <w:rFonts w:ascii="Century Gothic" w:hAnsi="Century Gothic"/>
        </w:rPr>
        <w:t>Details of the pupil’s situation/condition/diagnosis</w:t>
      </w:r>
    </w:p>
    <w:p w14:paraId="4EB3ED31" w14:textId="77777777" w:rsidR="00544577" w:rsidRPr="003C64A8" w:rsidRDefault="00544577" w:rsidP="005A5769">
      <w:pPr>
        <w:pStyle w:val="ListParagraph"/>
        <w:numPr>
          <w:ilvl w:val="0"/>
          <w:numId w:val="14"/>
        </w:numPr>
        <w:spacing w:line="360" w:lineRule="auto"/>
        <w:rPr>
          <w:rFonts w:ascii="Century Gothic" w:hAnsi="Century Gothic"/>
        </w:rPr>
      </w:pPr>
      <w:r w:rsidRPr="003C64A8">
        <w:rPr>
          <w:rFonts w:ascii="Century Gothic" w:hAnsi="Century Gothic"/>
        </w:rPr>
        <w:t xml:space="preserve">Special requirements or strategies, and necessary precautions </w:t>
      </w:r>
    </w:p>
    <w:p w14:paraId="679F494A" w14:textId="77777777" w:rsidR="00544577" w:rsidRPr="003C64A8" w:rsidRDefault="00544577" w:rsidP="005A5769">
      <w:pPr>
        <w:pStyle w:val="ListParagraph"/>
        <w:numPr>
          <w:ilvl w:val="0"/>
          <w:numId w:val="14"/>
        </w:numPr>
        <w:spacing w:line="360" w:lineRule="auto"/>
        <w:rPr>
          <w:rFonts w:ascii="Century Gothic" w:hAnsi="Century Gothic"/>
        </w:rPr>
      </w:pPr>
      <w:r w:rsidRPr="003C64A8">
        <w:rPr>
          <w:rFonts w:ascii="Century Gothic" w:hAnsi="Century Gothic"/>
        </w:rPr>
        <w:t>Medication and any side effects</w:t>
      </w:r>
    </w:p>
    <w:p w14:paraId="7A6F356E" w14:textId="46043B02" w:rsidR="00FB6EFB" w:rsidRDefault="00544577" w:rsidP="00193ABA">
      <w:pPr>
        <w:pStyle w:val="ListParagraph"/>
        <w:numPr>
          <w:ilvl w:val="0"/>
          <w:numId w:val="14"/>
        </w:numPr>
        <w:spacing w:line="360" w:lineRule="auto"/>
        <w:rPr>
          <w:rFonts w:ascii="Century Gothic" w:hAnsi="Century Gothic"/>
        </w:rPr>
      </w:pPr>
      <w:r w:rsidRPr="003C64A8">
        <w:rPr>
          <w:rFonts w:ascii="Century Gothic" w:hAnsi="Century Gothic"/>
        </w:rPr>
        <w:lastRenderedPageBreak/>
        <w:t>Who to contact in an emergency</w:t>
      </w:r>
      <w:r w:rsidR="00193ABA">
        <w:rPr>
          <w:rFonts w:ascii="Century Gothic" w:hAnsi="Century Gothic"/>
        </w:rPr>
        <w:t xml:space="preserve"> including t</w:t>
      </w:r>
      <w:r w:rsidRPr="00193ABA">
        <w:rPr>
          <w:rFonts w:ascii="Century Gothic" w:hAnsi="Century Gothic"/>
        </w:rPr>
        <w:t>he role the school and specific staff</w:t>
      </w:r>
    </w:p>
    <w:p w14:paraId="191A26D4" w14:textId="77777777" w:rsidR="00627973" w:rsidRPr="00627973" w:rsidRDefault="00627973" w:rsidP="00627973">
      <w:pPr>
        <w:spacing w:line="360" w:lineRule="auto"/>
        <w:rPr>
          <w:rFonts w:ascii="Century Gothic" w:hAnsi="Century Gothic"/>
        </w:rPr>
      </w:pPr>
    </w:p>
    <w:p w14:paraId="6ACAC7E0" w14:textId="632EDCE3" w:rsidR="00FB6EFB" w:rsidRPr="00627973" w:rsidRDefault="00FB6EFB" w:rsidP="00627973">
      <w:pPr>
        <w:pStyle w:val="Heading1"/>
        <w:numPr>
          <w:ilvl w:val="0"/>
          <w:numId w:val="38"/>
        </w:numPr>
        <w:spacing w:before="0" w:line="360" w:lineRule="auto"/>
        <w:ind w:hanging="720"/>
        <w:rPr>
          <w:rFonts w:ascii="Century Gothic" w:hAnsi="Century Gothic"/>
          <w:color w:val="auto"/>
          <w:sz w:val="28"/>
          <w:szCs w:val="28"/>
        </w:rPr>
      </w:pPr>
      <w:r w:rsidRPr="003C64A8">
        <w:rPr>
          <w:rFonts w:ascii="Century Gothic" w:hAnsi="Century Gothic"/>
          <w:color w:val="auto"/>
          <w:sz w:val="28"/>
          <w:szCs w:val="28"/>
        </w:rPr>
        <w:t>Universal Sources of Support</w:t>
      </w:r>
    </w:p>
    <w:p w14:paraId="0062BC10" w14:textId="77777777" w:rsidR="00FB6EFB" w:rsidRPr="003C64A8" w:rsidRDefault="00FB6EFB" w:rsidP="00FB6EFB">
      <w:pPr>
        <w:spacing w:line="360" w:lineRule="auto"/>
        <w:rPr>
          <w:rFonts w:ascii="Century Gothic" w:hAnsi="Century Gothic"/>
        </w:rPr>
      </w:pPr>
      <w:r w:rsidRPr="003C64A8">
        <w:rPr>
          <w:rFonts w:ascii="Century Gothic" w:hAnsi="Century Gothic"/>
          <w:u w:val="single"/>
        </w:rPr>
        <w:t>Signposting</w:t>
      </w:r>
      <w:r w:rsidRPr="003C64A8">
        <w:rPr>
          <w:rFonts w:ascii="Century Gothic" w:hAnsi="Century Gothic"/>
        </w:rPr>
        <w:t xml:space="preserve"> - We will ensure that staff, students and parents/carers are aware of the support and services available to them, and how they can access these services.</w:t>
      </w:r>
    </w:p>
    <w:p w14:paraId="66D563A3" w14:textId="77777777" w:rsidR="00FB6EFB" w:rsidRPr="003C64A8" w:rsidRDefault="00FB6EFB" w:rsidP="00FB6EFB">
      <w:pPr>
        <w:spacing w:line="360" w:lineRule="auto"/>
        <w:rPr>
          <w:rFonts w:ascii="Century Gothic" w:hAnsi="Century Gothic"/>
        </w:rPr>
      </w:pPr>
      <w:r w:rsidRPr="003C64A8">
        <w:rPr>
          <w:rFonts w:ascii="Century Gothic" w:hAnsi="Century Gothic"/>
        </w:rPr>
        <w:t xml:space="preserve">Within the school (noticeboards, common rooms, toilets etc.) and through our communication channels (newsletters, websites), we will share and display relevant information about local and national support services and events. </w:t>
      </w:r>
    </w:p>
    <w:p w14:paraId="235C5C67" w14:textId="77777777" w:rsidR="00FB6EFB" w:rsidRDefault="00FB6EFB" w:rsidP="00FB6EFB">
      <w:pPr>
        <w:spacing w:line="360" w:lineRule="auto"/>
        <w:rPr>
          <w:rFonts w:ascii="Century Gothic" w:hAnsi="Century Gothic"/>
        </w:rPr>
      </w:pPr>
      <w:r w:rsidRPr="003C64A8">
        <w:rPr>
          <w:rFonts w:ascii="Century Gothic" w:hAnsi="Century Gothic"/>
        </w:rPr>
        <w:t>The aim of this is to ensure students understand:</w:t>
      </w:r>
    </w:p>
    <w:p w14:paraId="1E71EB75" w14:textId="77777777" w:rsidR="00856FF0" w:rsidRPr="003C64A8" w:rsidRDefault="00856FF0" w:rsidP="00856FF0">
      <w:pPr>
        <w:pStyle w:val="ListParagraph"/>
        <w:numPr>
          <w:ilvl w:val="0"/>
          <w:numId w:val="13"/>
        </w:numPr>
        <w:spacing w:line="360" w:lineRule="auto"/>
        <w:rPr>
          <w:rFonts w:ascii="Century Gothic" w:hAnsi="Century Gothic"/>
        </w:rPr>
      </w:pPr>
      <w:r w:rsidRPr="003C64A8">
        <w:rPr>
          <w:rFonts w:ascii="Century Gothic" w:hAnsi="Century Gothic"/>
        </w:rPr>
        <w:t>What help is available</w:t>
      </w:r>
    </w:p>
    <w:p w14:paraId="13629C2E" w14:textId="77777777" w:rsidR="00856FF0" w:rsidRPr="003C64A8" w:rsidRDefault="00856FF0" w:rsidP="00856FF0">
      <w:pPr>
        <w:pStyle w:val="ListParagraph"/>
        <w:numPr>
          <w:ilvl w:val="0"/>
          <w:numId w:val="13"/>
        </w:numPr>
        <w:spacing w:line="360" w:lineRule="auto"/>
        <w:rPr>
          <w:rFonts w:ascii="Century Gothic" w:hAnsi="Century Gothic"/>
        </w:rPr>
      </w:pPr>
      <w:r w:rsidRPr="003C64A8">
        <w:rPr>
          <w:rFonts w:ascii="Century Gothic" w:hAnsi="Century Gothic"/>
        </w:rPr>
        <w:t>Who it is aimed at</w:t>
      </w:r>
    </w:p>
    <w:p w14:paraId="490E5EC9" w14:textId="77777777" w:rsidR="00856FF0" w:rsidRPr="003C64A8" w:rsidRDefault="00856FF0" w:rsidP="00856FF0">
      <w:pPr>
        <w:pStyle w:val="ListParagraph"/>
        <w:numPr>
          <w:ilvl w:val="0"/>
          <w:numId w:val="13"/>
        </w:numPr>
        <w:spacing w:line="360" w:lineRule="auto"/>
        <w:rPr>
          <w:rFonts w:ascii="Century Gothic" w:hAnsi="Century Gothic"/>
        </w:rPr>
      </w:pPr>
      <w:r w:rsidRPr="003C64A8">
        <w:rPr>
          <w:rFonts w:ascii="Century Gothic" w:hAnsi="Century Gothic"/>
        </w:rPr>
        <w:t>How to access it</w:t>
      </w:r>
    </w:p>
    <w:p w14:paraId="47572933" w14:textId="77777777" w:rsidR="00856FF0" w:rsidRDefault="00856FF0" w:rsidP="00856FF0">
      <w:pPr>
        <w:pStyle w:val="ListParagraph"/>
        <w:numPr>
          <w:ilvl w:val="0"/>
          <w:numId w:val="13"/>
        </w:numPr>
        <w:spacing w:line="360" w:lineRule="auto"/>
        <w:rPr>
          <w:rFonts w:ascii="Century Gothic" w:hAnsi="Century Gothic"/>
        </w:rPr>
      </w:pPr>
      <w:r w:rsidRPr="003C64A8">
        <w:rPr>
          <w:rFonts w:ascii="Century Gothic" w:hAnsi="Century Gothic"/>
        </w:rPr>
        <w:t>Why should they access it</w:t>
      </w:r>
    </w:p>
    <w:p w14:paraId="6443C5A6" w14:textId="41CF64B9" w:rsidR="00856FF0" w:rsidRPr="00D1575A" w:rsidRDefault="00D1575A" w:rsidP="00856FF0">
      <w:pPr>
        <w:pStyle w:val="ListParagraph"/>
        <w:numPr>
          <w:ilvl w:val="0"/>
          <w:numId w:val="13"/>
        </w:numPr>
        <w:spacing w:line="360" w:lineRule="auto"/>
        <w:rPr>
          <w:rFonts w:ascii="Century Gothic" w:hAnsi="Century Gothic"/>
        </w:rPr>
      </w:pPr>
      <w:r w:rsidRPr="00D1575A">
        <w:rPr>
          <w:rFonts w:ascii="Century Gothic" w:hAnsi="Century Gothic"/>
        </w:rPr>
        <w:t>What is likely to happen next.</w:t>
      </w:r>
    </w:p>
    <w:p w14:paraId="1702696B" w14:textId="77777777" w:rsidR="00856FF0" w:rsidRDefault="00856FF0" w:rsidP="00856FF0">
      <w:pPr>
        <w:spacing w:line="360" w:lineRule="auto"/>
        <w:rPr>
          <w:rFonts w:ascii="Century Gothic" w:hAnsi="Century Gothic"/>
        </w:rPr>
      </w:pPr>
    </w:p>
    <w:p w14:paraId="68D5F9C0" w14:textId="77777777" w:rsidR="00856FF0" w:rsidRPr="00320AAA" w:rsidRDefault="00856FF0" w:rsidP="00856FF0">
      <w:pPr>
        <w:spacing w:line="360" w:lineRule="auto"/>
        <w:rPr>
          <w:rFonts w:ascii="Century Gothic" w:hAnsi="Century Gothic"/>
          <w:b/>
        </w:rPr>
      </w:pPr>
      <w:r w:rsidRPr="003C64A8">
        <w:rPr>
          <w:rFonts w:ascii="Century Gothic" w:hAnsi="Century Gothic"/>
          <w:bCs/>
          <w:u w:val="single"/>
        </w:rPr>
        <w:t xml:space="preserve">School Based Support </w:t>
      </w:r>
      <w:r w:rsidRPr="008777C1">
        <w:rPr>
          <w:rFonts w:ascii="Century Gothic" w:hAnsi="Century Gothic"/>
          <w:bCs/>
          <w:i/>
          <w:iCs/>
          <w:u w:val="single"/>
        </w:rPr>
        <w:t>-</w:t>
      </w:r>
      <w:r w:rsidRPr="008777C1">
        <w:rPr>
          <w:rFonts w:ascii="Century Gothic" w:hAnsi="Century Gothic"/>
          <w:b/>
          <w:i/>
          <w:iCs/>
        </w:rPr>
        <w:t xml:space="preserve"> </w:t>
      </w:r>
      <w:r w:rsidRPr="00320AAA">
        <w:rPr>
          <w:rFonts w:ascii="Century Gothic" w:hAnsi="Century Gothic"/>
          <w:b/>
        </w:rPr>
        <w:t>list the full range of support available to students.  For each include:</w:t>
      </w:r>
    </w:p>
    <w:p w14:paraId="73DB2D3D" w14:textId="77777777" w:rsidR="00856FF0" w:rsidRPr="00320AAA" w:rsidRDefault="00856FF0" w:rsidP="00856FF0">
      <w:pPr>
        <w:pStyle w:val="ListParagraph"/>
        <w:numPr>
          <w:ilvl w:val="0"/>
          <w:numId w:val="35"/>
        </w:numPr>
        <w:spacing w:line="360" w:lineRule="auto"/>
        <w:rPr>
          <w:rFonts w:ascii="Century Gothic" w:hAnsi="Century Gothic"/>
          <w:b/>
        </w:rPr>
      </w:pPr>
      <w:r w:rsidRPr="00320AAA">
        <w:rPr>
          <w:rFonts w:ascii="Century Gothic" w:hAnsi="Century Gothic"/>
          <w:b/>
        </w:rPr>
        <w:t>What it is</w:t>
      </w:r>
    </w:p>
    <w:p w14:paraId="3A636BFB" w14:textId="77777777" w:rsidR="00856FF0" w:rsidRPr="00320AAA" w:rsidRDefault="00856FF0" w:rsidP="00856FF0">
      <w:pPr>
        <w:pStyle w:val="ListParagraph"/>
        <w:numPr>
          <w:ilvl w:val="0"/>
          <w:numId w:val="35"/>
        </w:numPr>
        <w:spacing w:line="360" w:lineRule="auto"/>
        <w:rPr>
          <w:rFonts w:ascii="Century Gothic" w:hAnsi="Century Gothic"/>
          <w:b/>
        </w:rPr>
      </w:pPr>
      <w:r w:rsidRPr="00320AAA">
        <w:rPr>
          <w:rFonts w:ascii="Century Gothic" w:hAnsi="Century Gothic"/>
          <w:b/>
        </w:rPr>
        <w:t>Who it is suitable for</w:t>
      </w:r>
    </w:p>
    <w:p w14:paraId="1332488A" w14:textId="77777777" w:rsidR="00856FF0" w:rsidRPr="00320AAA" w:rsidRDefault="00856FF0" w:rsidP="00856FF0">
      <w:pPr>
        <w:pStyle w:val="ListParagraph"/>
        <w:numPr>
          <w:ilvl w:val="0"/>
          <w:numId w:val="35"/>
        </w:numPr>
        <w:spacing w:line="360" w:lineRule="auto"/>
        <w:rPr>
          <w:rFonts w:ascii="Century Gothic" w:hAnsi="Century Gothic"/>
          <w:b/>
        </w:rPr>
      </w:pPr>
      <w:r w:rsidRPr="00320AAA">
        <w:rPr>
          <w:rFonts w:ascii="Century Gothic" w:hAnsi="Century Gothic"/>
          <w:b/>
        </w:rPr>
        <w:t>How it is accessed</w:t>
      </w:r>
    </w:p>
    <w:p w14:paraId="0B158D22" w14:textId="77777777" w:rsidR="00856FF0" w:rsidRPr="00320AAA" w:rsidRDefault="00856FF0" w:rsidP="00856FF0">
      <w:pPr>
        <w:pStyle w:val="ListParagraph"/>
        <w:numPr>
          <w:ilvl w:val="0"/>
          <w:numId w:val="35"/>
        </w:numPr>
        <w:spacing w:line="360" w:lineRule="auto"/>
        <w:rPr>
          <w:rFonts w:ascii="Century Gothic" w:hAnsi="Century Gothic"/>
          <w:b/>
        </w:rPr>
      </w:pPr>
      <w:r w:rsidRPr="00320AAA">
        <w:rPr>
          <w:rFonts w:ascii="Century Gothic" w:hAnsi="Century Gothic"/>
          <w:b/>
        </w:rPr>
        <w:t>How this information is communicated to students</w:t>
      </w:r>
    </w:p>
    <w:p w14:paraId="54D41144" w14:textId="77777777" w:rsidR="00856FF0" w:rsidRPr="00320AAA" w:rsidRDefault="00856FF0" w:rsidP="00856FF0">
      <w:pPr>
        <w:spacing w:line="360" w:lineRule="auto"/>
        <w:rPr>
          <w:rFonts w:ascii="Century Gothic" w:hAnsi="Century Gothic"/>
          <w:b/>
        </w:rPr>
      </w:pPr>
      <w:r w:rsidRPr="00320AAA">
        <w:rPr>
          <w:rFonts w:ascii="Century Gothic" w:hAnsi="Century Gothic"/>
          <w:b/>
        </w:rPr>
        <w:t xml:space="preserve">This is likely to include information about pastoral staff including behaviour and learning support and school counsellors.  </w:t>
      </w:r>
    </w:p>
    <w:p w14:paraId="365C0258" w14:textId="2FCF545D" w:rsidR="00856FF0" w:rsidRPr="00320AAA" w:rsidRDefault="00856FF0" w:rsidP="00193ABA">
      <w:pPr>
        <w:spacing w:line="360" w:lineRule="auto"/>
        <w:rPr>
          <w:rFonts w:ascii="Century Gothic" w:hAnsi="Century Gothic"/>
          <w:b/>
        </w:rPr>
        <w:sectPr w:rsidR="00856FF0" w:rsidRPr="00320AAA" w:rsidSect="00FB6EFB">
          <w:pgSz w:w="11906" w:h="16838"/>
          <w:pgMar w:top="1440" w:right="1440" w:bottom="1440" w:left="1440" w:header="708" w:footer="708" w:gutter="0"/>
          <w:cols w:space="708"/>
          <w:docGrid w:linePitch="360"/>
        </w:sectPr>
      </w:pPr>
      <w:r w:rsidRPr="00320AAA">
        <w:rPr>
          <w:rFonts w:ascii="Century Gothic" w:hAnsi="Century Gothic"/>
          <w:b/>
        </w:rPr>
        <w:t>You should also include details of any specific groups or interventions run at the school.  This information is often not widely shared.  Putting it in an appendix in your policy will help to ensure that those students who most need support are able to access it</w:t>
      </w:r>
    </w:p>
    <w:p w14:paraId="1761A39E" w14:textId="5719A1EE" w:rsidR="00FB6EFB" w:rsidRPr="003C64A8" w:rsidRDefault="00FB6EFB" w:rsidP="00FB6EFB">
      <w:pPr>
        <w:spacing w:line="360" w:lineRule="auto"/>
        <w:rPr>
          <w:rFonts w:ascii="Century Gothic" w:hAnsi="Century Gothic"/>
        </w:rPr>
        <w:sectPr w:rsidR="00FB6EFB" w:rsidRPr="003C64A8" w:rsidSect="00FB6EFB">
          <w:pgSz w:w="11906" w:h="16838"/>
          <w:pgMar w:top="1440" w:right="1440" w:bottom="1440" w:left="1440" w:header="708" w:footer="708" w:gutter="0"/>
          <w:cols w:space="708"/>
          <w:docGrid w:linePitch="360"/>
        </w:sectPr>
      </w:pPr>
    </w:p>
    <w:p w14:paraId="722737D8" w14:textId="1CC987E6" w:rsidR="00AC5423" w:rsidRPr="00133595" w:rsidRDefault="00AC5423" w:rsidP="00133595">
      <w:pPr>
        <w:sectPr w:rsidR="00AC5423" w:rsidRPr="00133595" w:rsidSect="00FB6EFB">
          <w:type w:val="continuous"/>
          <w:pgSz w:w="11906" w:h="16838"/>
          <w:pgMar w:top="1440" w:right="1440" w:bottom="1440" w:left="1440" w:header="708" w:footer="708" w:gutter="0"/>
          <w:cols w:space="708"/>
          <w:docGrid w:linePitch="360"/>
        </w:sectPr>
      </w:pPr>
    </w:p>
    <w:p w14:paraId="5C4A1D1C" w14:textId="77777777" w:rsidR="00AC5423" w:rsidRPr="003C64A8" w:rsidRDefault="00AC5423" w:rsidP="005A5769">
      <w:pPr>
        <w:spacing w:line="360" w:lineRule="auto"/>
        <w:rPr>
          <w:rFonts w:ascii="Century Gothic" w:hAnsi="Century Gothic"/>
          <w:b/>
        </w:rPr>
        <w:sectPr w:rsidR="00AC5423" w:rsidRPr="003C64A8" w:rsidSect="00FB6EFB">
          <w:type w:val="continuous"/>
          <w:pgSz w:w="11906" w:h="16838"/>
          <w:pgMar w:top="1440" w:right="1440" w:bottom="1440" w:left="1440" w:header="708" w:footer="708" w:gutter="0"/>
          <w:cols w:space="708"/>
          <w:docGrid w:linePitch="360"/>
        </w:sectPr>
      </w:pPr>
    </w:p>
    <w:p w14:paraId="09D2339A" w14:textId="77777777" w:rsidR="00F54D3F" w:rsidRPr="003C64A8" w:rsidRDefault="00F54D3F" w:rsidP="005A5769">
      <w:pPr>
        <w:spacing w:line="360" w:lineRule="auto"/>
        <w:rPr>
          <w:rFonts w:ascii="Century Gothic" w:hAnsi="Century Gothic"/>
          <w:bCs/>
          <w:u w:val="single"/>
        </w:rPr>
      </w:pPr>
      <w:r w:rsidRPr="003C64A8">
        <w:rPr>
          <w:rFonts w:ascii="Century Gothic" w:hAnsi="Century Gothic"/>
          <w:bCs/>
          <w:u w:val="single"/>
        </w:rPr>
        <w:t>Local Support</w:t>
      </w:r>
    </w:p>
    <w:p w14:paraId="12D5F821" w14:textId="260AB3FD" w:rsidR="00EA74A7" w:rsidRPr="003C64A8" w:rsidRDefault="00B36A91" w:rsidP="00DF45EC">
      <w:pPr>
        <w:snapToGrid w:val="0"/>
        <w:spacing w:line="360" w:lineRule="auto"/>
        <w:contextualSpacing/>
        <w:rPr>
          <w:rFonts w:ascii="Century Gothic" w:hAnsi="Century Gothic"/>
          <w:b/>
        </w:rPr>
        <w:sectPr w:rsidR="00EA74A7" w:rsidRPr="003C64A8" w:rsidSect="00FB6EFB">
          <w:type w:val="continuous"/>
          <w:pgSz w:w="11906" w:h="16838"/>
          <w:pgMar w:top="1440" w:right="1440" w:bottom="1440" w:left="1440" w:header="708" w:footer="708" w:gutter="0"/>
          <w:cols w:space="708"/>
          <w:docGrid w:linePitch="360"/>
        </w:sectPr>
      </w:pPr>
      <w:r w:rsidRPr="003C64A8">
        <w:rPr>
          <w:rFonts w:ascii="Century Gothic" w:hAnsi="Century Gothic"/>
        </w:rPr>
        <w:t xml:space="preserve">In </w:t>
      </w:r>
      <w:r w:rsidR="00D32FAF" w:rsidRPr="003C64A8">
        <w:rPr>
          <w:rFonts w:ascii="Century Gothic" w:hAnsi="Century Gothic"/>
        </w:rPr>
        <w:t>Nottingham City</w:t>
      </w:r>
      <w:r w:rsidRPr="003C64A8">
        <w:rPr>
          <w:rFonts w:ascii="Century Gothic" w:hAnsi="Century Gothic"/>
        </w:rPr>
        <w:t xml:space="preserve">, there are a range of </w:t>
      </w:r>
      <w:r w:rsidR="002E5D63" w:rsidRPr="003C64A8">
        <w:rPr>
          <w:rFonts w:ascii="Century Gothic" w:hAnsi="Century Gothic"/>
        </w:rPr>
        <w:t>organisations</w:t>
      </w:r>
      <w:r w:rsidRPr="003C64A8">
        <w:rPr>
          <w:rFonts w:ascii="Century Gothic" w:hAnsi="Century Gothic"/>
        </w:rPr>
        <w:t xml:space="preserve"> and gro</w:t>
      </w:r>
      <w:r w:rsidR="00D32FAF" w:rsidRPr="003C64A8">
        <w:rPr>
          <w:rFonts w:ascii="Century Gothic" w:hAnsi="Century Gothic"/>
        </w:rPr>
        <w:t xml:space="preserve">ups offering support, including, </w:t>
      </w:r>
      <w:r w:rsidR="00D32FAF" w:rsidRPr="00320AAA">
        <w:rPr>
          <w:rFonts w:ascii="Century Gothic" w:hAnsi="Century Gothic"/>
          <w:bCs/>
        </w:rPr>
        <w:t xml:space="preserve">Base 51, Kooth, MHST (in some schools) and </w:t>
      </w:r>
      <w:r w:rsidR="00730C97" w:rsidRPr="00320AAA">
        <w:rPr>
          <w:rFonts w:ascii="Century Gothic" w:hAnsi="Century Gothic"/>
          <w:bCs/>
        </w:rPr>
        <w:t>Targeted CAMHS and community C</w:t>
      </w:r>
      <w:r w:rsidR="00DF45EC" w:rsidRPr="00320AAA">
        <w:rPr>
          <w:rFonts w:ascii="Century Gothic" w:hAnsi="Century Gothic"/>
          <w:bCs/>
        </w:rPr>
        <w:t>AMHS</w:t>
      </w:r>
      <w:r w:rsidR="00DF45EC">
        <w:rPr>
          <w:rFonts w:ascii="Century Gothic" w:hAnsi="Century Gothic"/>
          <w:b/>
        </w:rPr>
        <w:t xml:space="preserve"> </w:t>
      </w:r>
      <w:r w:rsidR="00DF45EC" w:rsidRPr="003C64A8">
        <w:rPr>
          <w:rFonts w:ascii="Century Gothic" w:hAnsi="Century Gothic"/>
        </w:rPr>
        <w:t>a group of providers specialising in children and young people’s mental health and wellbein</w:t>
      </w:r>
      <w:r w:rsidR="00DF45EC">
        <w:rPr>
          <w:rFonts w:ascii="Century Gothic" w:hAnsi="Century Gothic"/>
        </w:rPr>
        <w:t>g</w:t>
      </w:r>
      <w:r w:rsidR="00133595">
        <w:rPr>
          <w:rFonts w:ascii="Century Gothic" w:hAnsi="Century Gothic"/>
        </w:rPr>
        <w:t>.</w:t>
      </w:r>
      <w:r w:rsidR="00CA364E">
        <w:rPr>
          <w:rFonts w:ascii="Century Gothic" w:hAnsi="Century Gothic"/>
        </w:rPr>
        <w:t xml:space="preserve">  (See appendix A</w:t>
      </w:r>
      <w:r w:rsidR="00EC479D">
        <w:rPr>
          <w:rFonts w:ascii="Century Gothic" w:hAnsi="Century Gothic"/>
        </w:rPr>
        <w:t xml:space="preserve"> for named contacts</w:t>
      </w:r>
      <w:r w:rsidR="00320AAA">
        <w:rPr>
          <w:rFonts w:ascii="Century Gothic" w:hAnsi="Century Gothic"/>
        </w:rPr>
        <w:t>)</w:t>
      </w:r>
    </w:p>
    <w:p w14:paraId="6D9A194E" w14:textId="263CA702" w:rsidR="00EA74A7" w:rsidRPr="003C64A8" w:rsidRDefault="00EA74A7" w:rsidP="00DF45EC">
      <w:pPr>
        <w:snapToGrid w:val="0"/>
        <w:spacing w:line="360" w:lineRule="auto"/>
        <w:contextualSpacing/>
        <w:rPr>
          <w:rFonts w:ascii="Century Gothic" w:hAnsi="Century Gothic"/>
        </w:rPr>
        <w:sectPr w:rsidR="00EA74A7" w:rsidRPr="003C64A8" w:rsidSect="00FB6EFB">
          <w:type w:val="continuous"/>
          <w:pgSz w:w="11906" w:h="16838"/>
          <w:pgMar w:top="1440" w:right="1440" w:bottom="1440" w:left="1440" w:header="708" w:footer="708" w:gutter="0"/>
          <w:cols w:space="708"/>
          <w:docGrid w:linePitch="360"/>
        </w:sectPr>
      </w:pPr>
    </w:p>
    <w:p w14:paraId="0CD4F7E1" w14:textId="61361BCC" w:rsidR="00AC5423" w:rsidRPr="003B0B3E" w:rsidRDefault="003B0B3E" w:rsidP="003B0B3E">
      <w:pPr>
        <w:tabs>
          <w:tab w:val="left" w:pos="885"/>
        </w:tabs>
        <w:rPr>
          <w:rFonts w:ascii="Century Gothic" w:hAnsi="Century Gothic"/>
        </w:rPr>
        <w:sectPr w:rsidR="00AC5423" w:rsidRPr="003B0B3E" w:rsidSect="00FB6EFB">
          <w:type w:val="continuous"/>
          <w:pgSz w:w="11906" w:h="16838"/>
          <w:pgMar w:top="1440" w:right="1440" w:bottom="1440" w:left="1440" w:header="708" w:footer="708" w:gutter="0"/>
          <w:cols w:space="708"/>
          <w:docGrid w:linePitch="360"/>
        </w:sectPr>
      </w:pPr>
      <w:r>
        <w:rPr>
          <w:rFonts w:ascii="Century Gothic" w:hAnsi="Century Gothic"/>
        </w:rPr>
        <w:tab/>
      </w:r>
    </w:p>
    <w:p w14:paraId="5C19ED80" w14:textId="68332389" w:rsidR="00EA74A7" w:rsidRPr="003C64A8" w:rsidRDefault="00B36A91" w:rsidP="00DF45EC">
      <w:pPr>
        <w:snapToGrid w:val="0"/>
        <w:spacing w:line="360" w:lineRule="auto"/>
        <w:contextualSpacing/>
        <w:rPr>
          <w:rFonts w:ascii="Century Gothic" w:hAnsi="Century Gothic"/>
        </w:rPr>
        <w:sectPr w:rsidR="00EA74A7" w:rsidRPr="003C64A8" w:rsidSect="00FB6EFB">
          <w:type w:val="continuous"/>
          <w:pgSz w:w="11906" w:h="16838"/>
          <w:pgMar w:top="1440" w:right="1440" w:bottom="1440" w:left="1440" w:header="708" w:footer="708" w:gutter="0"/>
          <w:cols w:space="708"/>
          <w:docGrid w:linePitch="360"/>
        </w:sectPr>
      </w:pPr>
      <w:r w:rsidRPr="003C64A8">
        <w:rPr>
          <w:rFonts w:ascii="Century Gothic" w:hAnsi="Century Gothic"/>
        </w:rPr>
        <w:t xml:space="preserve">These partners deliver </w:t>
      </w:r>
      <w:r w:rsidR="00730C97" w:rsidRPr="003C64A8">
        <w:rPr>
          <w:rFonts w:ascii="Century Gothic" w:hAnsi="Century Gothic"/>
        </w:rPr>
        <w:t xml:space="preserve">accessible support to children, </w:t>
      </w:r>
      <w:r w:rsidR="00DF45EC">
        <w:rPr>
          <w:rFonts w:ascii="Century Gothic" w:hAnsi="Century Gothic"/>
        </w:rPr>
        <w:t xml:space="preserve">young people and their families, </w:t>
      </w:r>
      <w:r w:rsidR="00DF45EC" w:rsidRPr="003C64A8">
        <w:rPr>
          <w:rFonts w:ascii="Century Gothic" w:hAnsi="Century Gothic"/>
        </w:rPr>
        <w:t>whilst working with professionals to reduce the range of mental health issues</w:t>
      </w:r>
    </w:p>
    <w:p w14:paraId="0E9D295F" w14:textId="0BEDA2A1" w:rsidR="00F54D3F" w:rsidRPr="003C64A8" w:rsidRDefault="00B36A91" w:rsidP="00DF45EC">
      <w:pPr>
        <w:snapToGrid w:val="0"/>
        <w:spacing w:line="360" w:lineRule="auto"/>
        <w:contextualSpacing/>
        <w:rPr>
          <w:rFonts w:ascii="Century Gothic" w:hAnsi="Century Gothic"/>
        </w:rPr>
      </w:pPr>
      <w:r w:rsidRPr="003C64A8">
        <w:rPr>
          <w:rFonts w:ascii="Century Gothic" w:hAnsi="Century Gothic"/>
        </w:rPr>
        <w:t>through prevention, intervention, training and participation.</w:t>
      </w:r>
    </w:p>
    <w:p w14:paraId="12AF9EB8" w14:textId="2B3DC9CF" w:rsidR="00EA74A7" w:rsidRDefault="00914C36" w:rsidP="00DF45EC">
      <w:pPr>
        <w:snapToGrid w:val="0"/>
        <w:spacing w:line="360" w:lineRule="auto"/>
        <w:contextualSpacing/>
        <w:rPr>
          <w:rFonts w:ascii="Century Gothic" w:hAnsi="Century Gothic"/>
        </w:rPr>
      </w:pPr>
      <w:r w:rsidRPr="003C64A8">
        <w:rPr>
          <w:rFonts w:ascii="Century Gothic" w:hAnsi="Century Gothic"/>
        </w:rPr>
        <w:t xml:space="preserve">Base 51 (age </w:t>
      </w:r>
      <w:r w:rsidR="005810E6">
        <w:rPr>
          <w:rFonts w:ascii="Century Gothic" w:hAnsi="Century Gothic"/>
        </w:rPr>
        <w:t>12-25) - https://www.base51.org</w:t>
      </w:r>
    </w:p>
    <w:p w14:paraId="22F1A46E" w14:textId="77777777" w:rsidR="005810E6" w:rsidRPr="003C64A8" w:rsidRDefault="005810E6" w:rsidP="00DF45EC">
      <w:pPr>
        <w:snapToGrid w:val="0"/>
        <w:spacing w:line="360" w:lineRule="auto"/>
        <w:contextualSpacing/>
        <w:rPr>
          <w:rFonts w:ascii="Century Gothic" w:hAnsi="Century Gothic"/>
        </w:rPr>
        <w:sectPr w:rsidR="005810E6" w:rsidRPr="003C64A8" w:rsidSect="00FB6EFB">
          <w:type w:val="continuous"/>
          <w:pgSz w:w="11906" w:h="16838"/>
          <w:pgMar w:top="1440" w:right="1440" w:bottom="1440" w:left="1440" w:header="708" w:footer="708" w:gutter="0"/>
          <w:cols w:space="708"/>
          <w:docGrid w:linePitch="360"/>
        </w:sectPr>
      </w:pPr>
    </w:p>
    <w:p w14:paraId="57955C18" w14:textId="77777777" w:rsidR="00EA74A7" w:rsidRPr="0037264C" w:rsidRDefault="00EA74A7" w:rsidP="0037264C">
      <w:pPr>
        <w:rPr>
          <w:rFonts w:ascii="Century Gothic" w:hAnsi="Century Gothic"/>
        </w:rPr>
        <w:sectPr w:rsidR="00EA74A7" w:rsidRPr="0037264C" w:rsidSect="00FB6EFB">
          <w:type w:val="continuous"/>
          <w:pgSz w:w="11906" w:h="16838"/>
          <w:pgMar w:top="1440" w:right="1440" w:bottom="1440" w:left="1440" w:header="708" w:footer="708" w:gutter="0"/>
          <w:cols w:space="708"/>
          <w:docGrid w:linePitch="360"/>
        </w:sectPr>
      </w:pPr>
    </w:p>
    <w:p w14:paraId="467FCEE5" w14:textId="7668B109" w:rsidR="00914C36" w:rsidRPr="003C64A8" w:rsidRDefault="00914C36" w:rsidP="005A5769">
      <w:pPr>
        <w:spacing w:line="360" w:lineRule="auto"/>
        <w:rPr>
          <w:rFonts w:ascii="Century Gothic" w:hAnsi="Century Gothic"/>
        </w:rPr>
      </w:pPr>
      <w:r w:rsidRPr="003C64A8">
        <w:rPr>
          <w:rFonts w:ascii="Century Gothic" w:hAnsi="Century Gothic"/>
        </w:rPr>
        <w:t xml:space="preserve">Kooth (age 11-25) - </w:t>
      </w:r>
      <w:hyperlink r:id="rId20" w:history="1">
        <w:r w:rsidRPr="003C64A8">
          <w:rPr>
            <w:rStyle w:val="Hyperlink"/>
            <w:rFonts w:ascii="Century Gothic" w:hAnsi="Century Gothic"/>
            <w:color w:val="auto"/>
          </w:rPr>
          <w:t>https://www.kooth.com/</w:t>
        </w:r>
      </w:hyperlink>
      <w:r w:rsidRPr="003C64A8">
        <w:rPr>
          <w:rFonts w:ascii="Century Gothic" w:hAnsi="Century Gothic"/>
        </w:rPr>
        <w:t xml:space="preserve"> </w:t>
      </w:r>
    </w:p>
    <w:p w14:paraId="2ACF53FD" w14:textId="6EDB6CDB" w:rsidR="00D32FAF" w:rsidRPr="003C64A8" w:rsidRDefault="00914C36" w:rsidP="005A5769">
      <w:pPr>
        <w:spacing w:line="360" w:lineRule="auto"/>
        <w:rPr>
          <w:rFonts w:ascii="Century Gothic" w:hAnsi="Century Gothic"/>
        </w:rPr>
      </w:pPr>
      <w:r w:rsidRPr="003C64A8">
        <w:rPr>
          <w:rFonts w:ascii="Century Gothic" w:hAnsi="Century Gothic"/>
        </w:rPr>
        <w:t xml:space="preserve">MHST (age 5-18) - </w:t>
      </w:r>
      <w:hyperlink r:id="rId21" w:history="1">
        <w:r w:rsidR="00D32FAF" w:rsidRPr="003C64A8">
          <w:rPr>
            <w:rStyle w:val="Hyperlink"/>
            <w:rFonts w:ascii="Century Gothic" w:hAnsi="Century Gothic"/>
            <w:color w:val="auto"/>
          </w:rPr>
          <w:t>www.asklion.co.uk/mhstnottingham</w:t>
        </w:r>
      </w:hyperlink>
      <w:r w:rsidR="00D32FAF" w:rsidRPr="003C64A8">
        <w:rPr>
          <w:rFonts w:ascii="Century Gothic" w:hAnsi="Century Gothic"/>
        </w:rPr>
        <w:t xml:space="preserve"> </w:t>
      </w:r>
    </w:p>
    <w:p w14:paraId="7816C9AA" w14:textId="162FA004" w:rsidR="00B36A91" w:rsidRPr="003C64A8" w:rsidRDefault="00914C36" w:rsidP="005A5769">
      <w:pPr>
        <w:spacing w:line="360" w:lineRule="auto"/>
        <w:rPr>
          <w:rFonts w:ascii="Century Gothic" w:hAnsi="Century Gothic"/>
        </w:rPr>
      </w:pPr>
      <w:r w:rsidRPr="003C64A8">
        <w:rPr>
          <w:rFonts w:ascii="Century Gothic" w:hAnsi="Century Gothic"/>
        </w:rPr>
        <w:t xml:space="preserve">Targeted CAMHS (age 0-18) - </w:t>
      </w:r>
      <w:hyperlink r:id="rId22" w:history="1">
        <w:r w:rsidR="00D32FAF" w:rsidRPr="003C64A8">
          <w:rPr>
            <w:rStyle w:val="Hyperlink"/>
            <w:rFonts w:ascii="Century Gothic" w:hAnsi="Century Gothic"/>
            <w:color w:val="auto"/>
          </w:rPr>
          <w:t>https://www.nottinghamcity.gov.uk/information-for-residents/children-and-families/child-and-adolescent-mental-health-services-camhs/</w:t>
        </w:r>
      </w:hyperlink>
      <w:r w:rsidR="00D32FAF" w:rsidRPr="003C64A8">
        <w:rPr>
          <w:rFonts w:ascii="Century Gothic" w:hAnsi="Century Gothic"/>
        </w:rPr>
        <w:t xml:space="preserve"> </w:t>
      </w:r>
    </w:p>
    <w:p w14:paraId="1C3945D9" w14:textId="3C3B765E" w:rsidR="00EA74A7" w:rsidRPr="003C64A8" w:rsidRDefault="00914C36" w:rsidP="005A5769">
      <w:pPr>
        <w:spacing w:line="360" w:lineRule="auto"/>
        <w:rPr>
          <w:rFonts w:ascii="Century Gothic" w:hAnsi="Century Gothic"/>
        </w:rPr>
        <w:sectPr w:rsidR="00EA74A7" w:rsidRPr="003C64A8" w:rsidSect="00FB6EFB">
          <w:type w:val="continuous"/>
          <w:pgSz w:w="11906" w:h="16838"/>
          <w:pgMar w:top="1440" w:right="1440" w:bottom="1440" w:left="1440" w:header="708" w:footer="708" w:gutter="0"/>
          <w:cols w:space="708"/>
          <w:docGrid w:linePitch="360"/>
        </w:sectPr>
      </w:pPr>
      <w:r w:rsidRPr="003C64A8">
        <w:rPr>
          <w:rFonts w:ascii="Century Gothic" w:hAnsi="Century Gothic"/>
        </w:rPr>
        <w:t xml:space="preserve">Community CAMHS (0-18) - </w:t>
      </w:r>
      <w:hyperlink r:id="rId23" w:history="1">
        <w:r w:rsidRPr="003C64A8">
          <w:rPr>
            <w:rStyle w:val="Hyperlink"/>
            <w:rFonts w:ascii="Century Gothic" w:hAnsi="Century Gothic"/>
            <w:color w:val="auto"/>
          </w:rPr>
          <w:t>https://www.nottinghamshirehealthcare.nhs.uk/pebble-bridge</w:t>
        </w:r>
      </w:hyperlink>
      <w:r w:rsidRPr="003C64A8">
        <w:rPr>
          <w:rFonts w:ascii="Century Gothic" w:hAnsi="Century Gothic"/>
        </w:rPr>
        <w:t xml:space="preserve"> </w:t>
      </w:r>
    </w:p>
    <w:p w14:paraId="56E689D9" w14:textId="1F3E099E" w:rsidR="00A53D0D" w:rsidRPr="003C64A8" w:rsidRDefault="00A53D0D" w:rsidP="005A5769">
      <w:pPr>
        <w:pStyle w:val="ListParagraph"/>
        <w:numPr>
          <w:ilvl w:val="0"/>
          <w:numId w:val="12"/>
        </w:numPr>
        <w:spacing w:line="360" w:lineRule="auto"/>
        <w:rPr>
          <w:rFonts w:ascii="Century Gothic" w:hAnsi="Century Gothic"/>
        </w:rPr>
        <w:sectPr w:rsidR="00A53D0D" w:rsidRPr="003C64A8" w:rsidSect="00FB6EFB">
          <w:type w:val="continuous"/>
          <w:pgSz w:w="11906" w:h="16838"/>
          <w:pgMar w:top="1440" w:right="1440" w:bottom="1440" w:left="1440" w:header="708" w:footer="708" w:gutter="0"/>
          <w:cols w:space="708"/>
          <w:docGrid w:linePitch="360"/>
        </w:sectPr>
      </w:pPr>
    </w:p>
    <w:p w14:paraId="75A877E3" w14:textId="39BF2622" w:rsidR="0008023C" w:rsidRPr="003C64A8" w:rsidRDefault="00AC5423" w:rsidP="00340595">
      <w:pPr>
        <w:pStyle w:val="Heading1"/>
        <w:spacing w:before="0" w:line="360" w:lineRule="auto"/>
        <w:rPr>
          <w:rFonts w:ascii="Century Gothic" w:hAnsi="Century Gothic"/>
          <w:color w:val="auto"/>
          <w:sz w:val="28"/>
          <w:szCs w:val="28"/>
        </w:rPr>
      </w:pPr>
      <w:r w:rsidRPr="003C64A8">
        <w:rPr>
          <w:rFonts w:ascii="Century Gothic" w:hAnsi="Century Gothic"/>
          <w:color w:val="auto"/>
          <w:sz w:val="28"/>
          <w:szCs w:val="28"/>
        </w:rPr>
        <w:t>9.</w:t>
      </w:r>
      <w:r w:rsidR="00465650" w:rsidRPr="003C64A8">
        <w:rPr>
          <w:rFonts w:ascii="Century Gothic" w:hAnsi="Century Gothic"/>
          <w:color w:val="auto"/>
          <w:sz w:val="28"/>
          <w:szCs w:val="28"/>
        </w:rPr>
        <w:tab/>
      </w:r>
      <w:r w:rsidR="00C73269" w:rsidRPr="003C64A8">
        <w:rPr>
          <w:rFonts w:ascii="Century Gothic" w:hAnsi="Century Gothic"/>
          <w:color w:val="auto"/>
          <w:sz w:val="28"/>
          <w:szCs w:val="28"/>
        </w:rPr>
        <w:t xml:space="preserve">Targeted support </w:t>
      </w:r>
    </w:p>
    <w:p w14:paraId="0FE9A2C5" w14:textId="43A25B75" w:rsidR="00C73269" w:rsidRPr="003C64A8" w:rsidRDefault="00C73269" w:rsidP="005A5769">
      <w:pPr>
        <w:spacing w:line="360" w:lineRule="auto"/>
        <w:rPr>
          <w:rFonts w:ascii="Century Gothic" w:hAnsi="Century Gothic"/>
        </w:rPr>
      </w:pPr>
      <w:r w:rsidRPr="003C64A8">
        <w:rPr>
          <w:rFonts w:ascii="Century Gothic" w:hAnsi="Century Gothic"/>
        </w:rPr>
        <w:t>We recognise some children and young people are at greater risk of experiencing poorer mental health. For example</w:t>
      </w:r>
      <w:r w:rsidR="00114F3C" w:rsidRPr="003C64A8">
        <w:rPr>
          <w:rFonts w:ascii="Century Gothic" w:hAnsi="Century Gothic"/>
        </w:rPr>
        <w:t>,</w:t>
      </w:r>
      <w:r w:rsidRPr="003C64A8">
        <w:rPr>
          <w:rFonts w:ascii="Century Gothic" w:hAnsi="Century Gothic"/>
        </w:rPr>
        <w:t xml:space="preserve"> those who are in care, young carers, those who have had previous access to CAMHS, those living with parents/carers with a mental illness and those living in households experiencing domestic violence. </w:t>
      </w:r>
    </w:p>
    <w:p w14:paraId="12D48C3B" w14:textId="77777777" w:rsidR="00306534" w:rsidRPr="003C64A8" w:rsidRDefault="00306534" w:rsidP="005A5769">
      <w:pPr>
        <w:spacing w:line="360" w:lineRule="auto"/>
        <w:rPr>
          <w:rFonts w:ascii="Century Gothic" w:hAnsi="Century Gothic"/>
        </w:rPr>
      </w:pPr>
    </w:p>
    <w:p w14:paraId="58C309B1" w14:textId="5D943356" w:rsidR="00C73269" w:rsidRPr="003C64A8" w:rsidRDefault="00306534" w:rsidP="005A5769">
      <w:pPr>
        <w:spacing w:line="360" w:lineRule="auto"/>
        <w:rPr>
          <w:rFonts w:ascii="Century Gothic" w:hAnsi="Century Gothic"/>
        </w:rPr>
      </w:pPr>
      <w:r w:rsidRPr="003C64A8">
        <w:rPr>
          <w:rFonts w:ascii="Century Gothic" w:hAnsi="Century Gothic"/>
        </w:rPr>
        <w:t>We work closely with s</w:t>
      </w:r>
      <w:r w:rsidR="00C73269" w:rsidRPr="003C64A8">
        <w:rPr>
          <w:rFonts w:ascii="Century Gothic" w:hAnsi="Century Gothic"/>
        </w:rPr>
        <w:t xml:space="preserve">chool nurses and their teams </w:t>
      </w:r>
      <w:r w:rsidR="0008023C" w:rsidRPr="003C64A8">
        <w:rPr>
          <w:rFonts w:ascii="Century Gothic" w:hAnsi="Century Gothic"/>
        </w:rPr>
        <w:t xml:space="preserve">in supporting the </w:t>
      </w:r>
      <w:r w:rsidR="00C73269" w:rsidRPr="003C64A8">
        <w:rPr>
          <w:rFonts w:ascii="Century Gothic" w:hAnsi="Century Gothic"/>
        </w:rPr>
        <w:t>emotional and mental health needs of school-aged children</w:t>
      </w:r>
      <w:r w:rsidR="0008023C" w:rsidRPr="003C64A8">
        <w:rPr>
          <w:rFonts w:ascii="Century Gothic" w:hAnsi="Century Gothic"/>
        </w:rPr>
        <w:t xml:space="preserve"> and are equipped to </w:t>
      </w:r>
      <w:r w:rsidR="00C73269" w:rsidRPr="003C64A8">
        <w:rPr>
          <w:rFonts w:ascii="Century Gothic" w:hAnsi="Century Gothic"/>
        </w:rPr>
        <w:t xml:space="preserve">work at community, family and individual levels. Their </w:t>
      </w:r>
      <w:r w:rsidR="0008023C" w:rsidRPr="003C64A8">
        <w:rPr>
          <w:rFonts w:ascii="Century Gothic" w:hAnsi="Century Gothic"/>
        </w:rPr>
        <w:t xml:space="preserve">skills cover identifying issues </w:t>
      </w:r>
      <w:r w:rsidR="00C73269" w:rsidRPr="003C64A8">
        <w:rPr>
          <w:rFonts w:ascii="Century Gothic" w:hAnsi="Century Gothic"/>
        </w:rPr>
        <w:t>early, determining potential risks and providing early</w:t>
      </w:r>
      <w:r w:rsidR="0008023C" w:rsidRPr="003C64A8">
        <w:rPr>
          <w:rFonts w:ascii="Century Gothic" w:hAnsi="Century Gothic"/>
        </w:rPr>
        <w:t xml:space="preserve"> intervention to prevent issues </w:t>
      </w:r>
      <w:r w:rsidR="00C73269" w:rsidRPr="003C64A8">
        <w:rPr>
          <w:rFonts w:ascii="Century Gothic" w:hAnsi="Century Gothic"/>
        </w:rPr>
        <w:t xml:space="preserve">escalating. </w:t>
      </w:r>
    </w:p>
    <w:p w14:paraId="79E4438C" w14:textId="1DFF3374" w:rsidR="00C73269" w:rsidRPr="003C64A8" w:rsidRDefault="00C73269" w:rsidP="005A5769">
      <w:pPr>
        <w:spacing w:line="360" w:lineRule="auto"/>
        <w:rPr>
          <w:rFonts w:ascii="Century Gothic" w:hAnsi="Century Gothic"/>
        </w:rPr>
      </w:pPr>
    </w:p>
    <w:p w14:paraId="1AFF60EC" w14:textId="6DA78317" w:rsidR="00C73269" w:rsidRPr="003C64A8" w:rsidRDefault="00306534" w:rsidP="005A5769">
      <w:pPr>
        <w:spacing w:line="360" w:lineRule="auto"/>
        <w:rPr>
          <w:rFonts w:ascii="Century Gothic" w:hAnsi="Century Gothic"/>
        </w:rPr>
      </w:pPr>
      <w:r w:rsidRPr="003C64A8">
        <w:rPr>
          <w:rFonts w:ascii="Century Gothic" w:hAnsi="Century Gothic"/>
        </w:rPr>
        <w:lastRenderedPageBreak/>
        <w:t>We e</w:t>
      </w:r>
      <w:r w:rsidR="00C73269" w:rsidRPr="003C64A8">
        <w:rPr>
          <w:rFonts w:ascii="Century Gothic" w:hAnsi="Century Gothic"/>
        </w:rPr>
        <w:t>nsure timely and effective identification</w:t>
      </w:r>
      <w:r w:rsidRPr="003C64A8">
        <w:rPr>
          <w:rFonts w:ascii="Century Gothic" w:hAnsi="Century Gothic"/>
        </w:rPr>
        <w:t xml:space="preserve"> </w:t>
      </w:r>
      <w:r w:rsidR="00C73269" w:rsidRPr="003C64A8">
        <w:rPr>
          <w:rFonts w:ascii="Century Gothic" w:hAnsi="Century Gothic"/>
        </w:rPr>
        <w:t>of students who would benefit from targeted support and</w:t>
      </w:r>
      <w:r w:rsidRPr="003C64A8">
        <w:rPr>
          <w:rFonts w:ascii="Century Gothic" w:hAnsi="Century Gothic"/>
        </w:rPr>
        <w:t xml:space="preserve"> ensure appropriate referral to support services by: </w:t>
      </w:r>
    </w:p>
    <w:p w14:paraId="1513D6D8" w14:textId="5D7119C3" w:rsidR="00C73269" w:rsidRPr="003C64A8" w:rsidRDefault="00306534" w:rsidP="005A5769">
      <w:pPr>
        <w:pStyle w:val="ListParagraph"/>
        <w:numPr>
          <w:ilvl w:val="0"/>
          <w:numId w:val="23"/>
        </w:numPr>
        <w:spacing w:line="360" w:lineRule="auto"/>
        <w:rPr>
          <w:rFonts w:ascii="Century Gothic" w:hAnsi="Century Gothic"/>
        </w:rPr>
      </w:pPr>
      <w:r w:rsidRPr="003C64A8">
        <w:rPr>
          <w:rFonts w:ascii="Century Gothic" w:hAnsi="Century Gothic"/>
        </w:rPr>
        <w:t xml:space="preserve">Providing </w:t>
      </w:r>
      <w:r w:rsidR="00C73269" w:rsidRPr="003C64A8">
        <w:rPr>
          <w:rFonts w:ascii="Century Gothic" w:hAnsi="Century Gothic"/>
        </w:rPr>
        <w:t>specific help for those children most at risk (or already showing signs) of</w:t>
      </w:r>
    </w:p>
    <w:p w14:paraId="3525DB09" w14:textId="3D76B32E" w:rsidR="00C73269" w:rsidRPr="003C64A8" w:rsidRDefault="00C73269" w:rsidP="005A5769">
      <w:pPr>
        <w:spacing w:line="360" w:lineRule="auto"/>
        <w:rPr>
          <w:rFonts w:ascii="Century Gothic" w:hAnsi="Century Gothic"/>
        </w:rPr>
      </w:pPr>
      <w:r w:rsidRPr="003C64A8">
        <w:rPr>
          <w:rFonts w:ascii="Century Gothic" w:hAnsi="Century Gothic"/>
        </w:rPr>
        <w:t xml:space="preserve">social, </w:t>
      </w:r>
      <w:r w:rsidR="006610A8" w:rsidRPr="003C64A8">
        <w:rPr>
          <w:rFonts w:ascii="Century Gothic" w:hAnsi="Century Gothic"/>
        </w:rPr>
        <w:t>emotional,</w:t>
      </w:r>
      <w:r w:rsidRPr="003C64A8">
        <w:rPr>
          <w:rFonts w:ascii="Century Gothic" w:hAnsi="Century Gothic"/>
        </w:rPr>
        <w:t xml:space="preserve"> and behavioural problems</w:t>
      </w:r>
      <w:r w:rsidR="00EC5C09" w:rsidRPr="003C64A8">
        <w:rPr>
          <w:rFonts w:ascii="Century Gothic" w:hAnsi="Century Gothic"/>
        </w:rPr>
        <w:t>;</w:t>
      </w:r>
    </w:p>
    <w:p w14:paraId="71207591" w14:textId="435238FE" w:rsidR="00C73269" w:rsidRPr="005810E6" w:rsidRDefault="00306534" w:rsidP="005A5769">
      <w:pPr>
        <w:pStyle w:val="ListParagraph"/>
        <w:numPr>
          <w:ilvl w:val="0"/>
          <w:numId w:val="23"/>
        </w:numPr>
        <w:spacing w:line="360" w:lineRule="auto"/>
        <w:rPr>
          <w:rFonts w:ascii="Century Gothic" w:hAnsi="Century Gothic"/>
        </w:rPr>
      </w:pPr>
      <w:r w:rsidRPr="003C64A8">
        <w:rPr>
          <w:rFonts w:ascii="Century Gothic" w:hAnsi="Century Gothic"/>
        </w:rPr>
        <w:t>W</w:t>
      </w:r>
      <w:r w:rsidR="00C73269" w:rsidRPr="003C64A8">
        <w:rPr>
          <w:rFonts w:ascii="Century Gothic" w:hAnsi="Century Gothic"/>
        </w:rPr>
        <w:t>ork</w:t>
      </w:r>
      <w:r w:rsidRPr="003C64A8">
        <w:rPr>
          <w:rFonts w:ascii="Century Gothic" w:hAnsi="Century Gothic"/>
        </w:rPr>
        <w:t>ing</w:t>
      </w:r>
      <w:r w:rsidR="00C73269" w:rsidRPr="003C64A8">
        <w:rPr>
          <w:rFonts w:ascii="Century Gothic" w:hAnsi="Century Gothic"/>
        </w:rPr>
        <w:t xml:space="preserve"> closely with</w:t>
      </w:r>
      <w:r w:rsidR="00914C36" w:rsidRPr="003C64A8">
        <w:rPr>
          <w:rFonts w:ascii="Century Gothic" w:hAnsi="Century Gothic"/>
        </w:rPr>
        <w:t xml:space="preserve"> Nottingham</w:t>
      </w:r>
      <w:r w:rsidRPr="003C64A8">
        <w:rPr>
          <w:rFonts w:ascii="Century Gothic" w:hAnsi="Century Gothic"/>
        </w:rPr>
        <w:t xml:space="preserve"> City Council Children’s Services, </w:t>
      </w:r>
      <w:r w:rsidR="00914C36" w:rsidRPr="003C64A8">
        <w:rPr>
          <w:rFonts w:ascii="Century Gothic" w:hAnsi="Century Gothic"/>
        </w:rPr>
        <w:t>Nottingham</w:t>
      </w:r>
      <w:r w:rsidRPr="003C64A8">
        <w:rPr>
          <w:rFonts w:ascii="Century Gothic" w:hAnsi="Century Gothic"/>
        </w:rPr>
        <w:t xml:space="preserve"> CAMHS </w:t>
      </w:r>
      <w:r w:rsidR="00C73269" w:rsidRPr="005810E6">
        <w:rPr>
          <w:rFonts w:ascii="Century Gothic" w:hAnsi="Century Gothic"/>
        </w:rPr>
        <w:t>and other</w:t>
      </w:r>
      <w:r w:rsidRPr="005810E6">
        <w:rPr>
          <w:rFonts w:ascii="Century Gothic" w:hAnsi="Century Gothic"/>
        </w:rPr>
        <w:t xml:space="preserve"> agencies</w:t>
      </w:r>
      <w:r w:rsidR="00C73269" w:rsidRPr="005810E6">
        <w:rPr>
          <w:rFonts w:ascii="Century Gothic" w:hAnsi="Century Gothic"/>
        </w:rPr>
        <w:t xml:space="preserve"> serv</w:t>
      </w:r>
      <w:r w:rsidRPr="005810E6">
        <w:rPr>
          <w:rFonts w:ascii="Century Gothic" w:hAnsi="Century Gothic"/>
        </w:rPr>
        <w:t>ices to follow various protocols including assessment and</w:t>
      </w:r>
      <w:r w:rsidR="005810E6">
        <w:rPr>
          <w:rFonts w:ascii="Century Gothic" w:hAnsi="Century Gothic"/>
        </w:rPr>
        <w:t xml:space="preserve"> </w:t>
      </w:r>
      <w:r w:rsidR="006E64E7" w:rsidRPr="005810E6">
        <w:rPr>
          <w:rFonts w:ascii="Century Gothic" w:hAnsi="Century Gothic"/>
        </w:rPr>
        <w:t>referral</w:t>
      </w:r>
      <w:r w:rsidR="00EC5C09" w:rsidRPr="005810E6">
        <w:rPr>
          <w:rFonts w:ascii="Century Gothic" w:hAnsi="Century Gothic"/>
        </w:rPr>
        <w:t>;</w:t>
      </w:r>
    </w:p>
    <w:p w14:paraId="71B11607" w14:textId="693B90D1" w:rsidR="00306534" w:rsidRPr="003C64A8" w:rsidRDefault="00306534" w:rsidP="005A5769">
      <w:pPr>
        <w:pStyle w:val="ListParagraph"/>
        <w:numPr>
          <w:ilvl w:val="0"/>
          <w:numId w:val="23"/>
        </w:numPr>
        <w:spacing w:line="360" w:lineRule="auto"/>
        <w:rPr>
          <w:rFonts w:ascii="Century Gothic" w:hAnsi="Century Gothic"/>
        </w:rPr>
      </w:pPr>
      <w:r w:rsidRPr="003C64A8">
        <w:rPr>
          <w:rFonts w:ascii="Century Gothic" w:hAnsi="Century Gothic"/>
        </w:rPr>
        <w:t>I</w:t>
      </w:r>
      <w:r w:rsidR="00C73269" w:rsidRPr="003C64A8">
        <w:rPr>
          <w:rFonts w:ascii="Century Gothic" w:hAnsi="Century Gothic"/>
        </w:rPr>
        <w:t>dentify</w:t>
      </w:r>
      <w:r w:rsidRPr="003C64A8">
        <w:rPr>
          <w:rFonts w:ascii="Century Gothic" w:hAnsi="Century Gothic"/>
        </w:rPr>
        <w:t>ing</w:t>
      </w:r>
      <w:r w:rsidR="00C73269" w:rsidRPr="003C64A8">
        <w:rPr>
          <w:rFonts w:ascii="Century Gothic" w:hAnsi="Century Gothic"/>
        </w:rPr>
        <w:t xml:space="preserve"> and assess</w:t>
      </w:r>
      <w:r w:rsidRPr="003C64A8">
        <w:rPr>
          <w:rFonts w:ascii="Century Gothic" w:hAnsi="Century Gothic"/>
        </w:rPr>
        <w:t>ing</w:t>
      </w:r>
      <w:r w:rsidR="00C73269" w:rsidRPr="003C64A8">
        <w:rPr>
          <w:rFonts w:ascii="Century Gothic" w:hAnsi="Century Gothic"/>
        </w:rPr>
        <w:t xml:space="preserve"> </w:t>
      </w:r>
      <w:r w:rsidR="00914C36" w:rsidRPr="003C64A8">
        <w:rPr>
          <w:rFonts w:ascii="Century Gothic" w:hAnsi="Century Gothic"/>
        </w:rPr>
        <w:t>through the single point of access (SPA)</w:t>
      </w:r>
      <w:r w:rsidR="005155DD" w:rsidRPr="003C64A8">
        <w:rPr>
          <w:rFonts w:ascii="Century Gothic" w:hAnsi="Century Gothic"/>
        </w:rPr>
        <w:t>,</w:t>
      </w:r>
      <w:r w:rsidRPr="003C64A8">
        <w:rPr>
          <w:rFonts w:ascii="Century Gothic" w:hAnsi="Century Gothic"/>
        </w:rPr>
        <w:t xml:space="preserve"> children</w:t>
      </w:r>
    </w:p>
    <w:p w14:paraId="03A8A6BE" w14:textId="313694BD" w:rsidR="00C73269" w:rsidRPr="003C64A8" w:rsidRDefault="00C73269" w:rsidP="005A5769">
      <w:pPr>
        <w:spacing w:line="360" w:lineRule="auto"/>
        <w:rPr>
          <w:rFonts w:ascii="Century Gothic" w:hAnsi="Century Gothic"/>
        </w:rPr>
      </w:pPr>
      <w:r w:rsidRPr="003C64A8">
        <w:rPr>
          <w:rFonts w:ascii="Century Gothic" w:hAnsi="Century Gothic"/>
        </w:rPr>
        <w:t>who are showing early signs of anxiety, em</w:t>
      </w:r>
      <w:r w:rsidR="00306534" w:rsidRPr="003C64A8">
        <w:rPr>
          <w:rFonts w:ascii="Century Gothic" w:hAnsi="Century Gothic"/>
        </w:rPr>
        <w:t xml:space="preserve">otional </w:t>
      </w:r>
      <w:r w:rsidR="006610A8" w:rsidRPr="003C64A8">
        <w:rPr>
          <w:rFonts w:ascii="Century Gothic" w:hAnsi="Century Gothic"/>
        </w:rPr>
        <w:t>distress,</w:t>
      </w:r>
      <w:r w:rsidR="00306534" w:rsidRPr="003C64A8">
        <w:rPr>
          <w:rFonts w:ascii="Century Gothic" w:hAnsi="Century Gothic"/>
        </w:rPr>
        <w:t xml:space="preserve"> or behavioural </w:t>
      </w:r>
      <w:r w:rsidRPr="003C64A8">
        <w:rPr>
          <w:rFonts w:ascii="Century Gothic" w:hAnsi="Century Gothic"/>
        </w:rPr>
        <w:t>problems</w:t>
      </w:r>
      <w:r w:rsidR="00EC5C09" w:rsidRPr="003C64A8">
        <w:rPr>
          <w:rFonts w:ascii="Century Gothic" w:hAnsi="Century Gothic"/>
        </w:rPr>
        <w:t>;</w:t>
      </w:r>
    </w:p>
    <w:p w14:paraId="51B70F73" w14:textId="77777777" w:rsidR="0008023C" w:rsidRPr="003C64A8" w:rsidRDefault="00306534" w:rsidP="005A5769">
      <w:pPr>
        <w:pStyle w:val="ListParagraph"/>
        <w:numPr>
          <w:ilvl w:val="0"/>
          <w:numId w:val="23"/>
        </w:numPr>
        <w:spacing w:line="360" w:lineRule="auto"/>
        <w:ind w:left="357" w:hanging="357"/>
        <w:rPr>
          <w:rFonts w:ascii="Century Gothic" w:hAnsi="Century Gothic"/>
        </w:rPr>
      </w:pPr>
      <w:r w:rsidRPr="003C64A8">
        <w:rPr>
          <w:rFonts w:ascii="Century Gothic" w:hAnsi="Century Gothic"/>
        </w:rPr>
        <w:t>D</w:t>
      </w:r>
      <w:r w:rsidR="00C73269" w:rsidRPr="003C64A8">
        <w:rPr>
          <w:rFonts w:ascii="Century Gothic" w:hAnsi="Century Gothic"/>
        </w:rPr>
        <w:t>iscuss</w:t>
      </w:r>
      <w:r w:rsidRPr="003C64A8">
        <w:rPr>
          <w:rFonts w:ascii="Century Gothic" w:hAnsi="Century Gothic"/>
        </w:rPr>
        <w:t>ing</w:t>
      </w:r>
      <w:r w:rsidR="00C73269" w:rsidRPr="003C64A8">
        <w:rPr>
          <w:rFonts w:ascii="Century Gothic" w:hAnsi="Century Gothic"/>
        </w:rPr>
        <w:t xml:space="preserve"> options for tackling these problems with the child and their</w:t>
      </w:r>
    </w:p>
    <w:p w14:paraId="17B81760" w14:textId="6A4A6FFF" w:rsidR="00C73269" w:rsidRPr="003C64A8" w:rsidRDefault="00C73269" w:rsidP="005A5769">
      <w:pPr>
        <w:spacing w:line="360" w:lineRule="auto"/>
        <w:rPr>
          <w:rFonts w:ascii="Century Gothic" w:hAnsi="Century Gothic"/>
        </w:rPr>
      </w:pPr>
      <w:r w:rsidRPr="003C64A8">
        <w:rPr>
          <w:rFonts w:ascii="Century Gothic" w:hAnsi="Century Gothic"/>
        </w:rPr>
        <w:t xml:space="preserve">parents/carers. Agree an </w:t>
      </w:r>
      <w:r w:rsidR="00306534" w:rsidRPr="003C64A8">
        <w:rPr>
          <w:rFonts w:ascii="Century Gothic" w:hAnsi="Century Gothic"/>
        </w:rPr>
        <w:t xml:space="preserve">Individual Care Plan </w:t>
      </w:r>
      <w:r w:rsidRPr="003C64A8">
        <w:rPr>
          <w:rFonts w:ascii="Century Gothic" w:hAnsi="Century Gothic"/>
        </w:rPr>
        <w:t xml:space="preserve">as the </w:t>
      </w:r>
      <w:r w:rsidR="0008023C" w:rsidRPr="003C64A8">
        <w:rPr>
          <w:rFonts w:ascii="Century Gothic" w:hAnsi="Century Gothic"/>
        </w:rPr>
        <w:t xml:space="preserve">first stage of a ‘stepped care’ </w:t>
      </w:r>
      <w:r w:rsidRPr="003C64A8">
        <w:rPr>
          <w:rFonts w:ascii="Century Gothic" w:hAnsi="Century Gothic"/>
        </w:rPr>
        <w:t>approach</w:t>
      </w:r>
      <w:r w:rsidR="00EC5C09" w:rsidRPr="003C64A8">
        <w:rPr>
          <w:rFonts w:ascii="Century Gothic" w:hAnsi="Century Gothic"/>
        </w:rPr>
        <w:t>;</w:t>
      </w:r>
    </w:p>
    <w:p w14:paraId="6251F555" w14:textId="77777777" w:rsidR="0008023C" w:rsidRPr="003C64A8" w:rsidRDefault="00306534" w:rsidP="005A5769">
      <w:pPr>
        <w:pStyle w:val="ListParagraph"/>
        <w:numPr>
          <w:ilvl w:val="0"/>
          <w:numId w:val="23"/>
        </w:numPr>
        <w:spacing w:line="360" w:lineRule="auto"/>
        <w:rPr>
          <w:rFonts w:ascii="Century Gothic" w:hAnsi="Century Gothic"/>
        </w:rPr>
      </w:pPr>
      <w:r w:rsidRPr="003C64A8">
        <w:rPr>
          <w:rFonts w:ascii="Century Gothic" w:hAnsi="Century Gothic"/>
        </w:rPr>
        <w:t>Providing</w:t>
      </w:r>
      <w:r w:rsidR="00C73269" w:rsidRPr="003C64A8">
        <w:rPr>
          <w:rFonts w:ascii="Century Gothic" w:hAnsi="Century Gothic"/>
        </w:rPr>
        <w:t xml:space="preserve"> a range of interventions that ha</w:t>
      </w:r>
      <w:r w:rsidR="0008023C" w:rsidRPr="003C64A8">
        <w:rPr>
          <w:rFonts w:ascii="Century Gothic" w:hAnsi="Century Gothic"/>
        </w:rPr>
        <w:t>ve been proven to be effective,</w:t>
      </w:r>
    </w:p>
    <w:p w14:paraId="0163A4EF" w14:textId="7B11F373" w:rsidR="00C73269" w:rsidRPr="003C64A8" w:rsidRDefault="0008023C" w:rsidP="005A5769">
      <w:pPr>
        <w:spacing w:line="360" w:lineRule="auto"/>
        <w:rPr>
          <w:rFonts w:ascii="Century Gothic" w:hAnsi="Century Gothic"/>
        </w:rPr>
      </w:pPr>
      <w:r w:rsidRPr="003C64A8">
        <w:rPr>
          <w:rFonts w:ascii="Century Gothic" w:hAnsi="Century Gothic"/>
        </w:rPr>
        <w:t>A</w:t>
      </w:r>
      <w:r w:rsidR="00C73269" w:rsidRPr="003C64A8">
        <w:rPr>
          <w:rFonts w:ascii="Century Gothic" w:hAnsi="Century Gothic"/>
        </w:rPr>
        <w:t>ccording</w:t>
      </w:r>
      <w:r w:rsidRPr="003C64A8">
        <w:rPr>
          <w:rFonts w:ascii="Century Gothic" w:hAnsi="Century Gothic"/>
        </w:rPr>
        <w:t xml:space="preserve"> </w:t>
      </w:r>
      <w:r w:rsidR="00306534" w:rsidRPr="003C64A8">
        <w:rPr>
          <w:rFonts w:ascii="Century Gothic" w:hAnsi="Century Gothic"/>
        </w:rPr>
        <w:t>to the child’s needs</w:t>
      </w:r>
      <w:r w:rsidR="00EC5C09" w:rsidRPr="003C64A8">
        <w:rPr>
          <w:rFonts w:ascii="Century Gothic" w:hAnsi="Century Gothic"/>
        </w:rPr>
        <w:t>;</w:t>
      </w:r>
    </w:p>
    <w:p w14:paraId="66BB190C" w14:textId="3FFA8DEE" w:rsidR="00C73269" w:rsidRPr="003C64A8" w:rsidRDefault="00306534" w:rsidP="005A5769">
      <w:pPr>
        <w:pStyle w:val="ListParagraph"/>
        <w:numPr>
          <w:ilvl w:val="0"/>
          <w:numId w:val="23"/>
        </w:numPr>
        <w:spacing w:line="360" w:lineRule="auto"/>
        <w:rPr>
          <w:rFonts w:ascii="Century Gothic" w:hAnsi="Century Gothic"/>
        </w:rPr>
      </w:pPr>
      <w:r w:rsidRPr="003C64A8">
        <w:rPr>
          <w:rFonts w:ascii="Century Gothic" w:hAnsi="Century Gothic"/>
        </w:rPr>
        <w:t>E</w:t>
      </w:r>
      <w:r w:rsidR="00C73269" w:rsidRPr="003C64A8">
        <w:rPr>
          <w:rFonts w:ascii="Century Gothic" w:hAnsi="Century Gothic"/>
        </w:rPr>
        <w:t>nsure young people have access to pastoral care and support, as well as</w:t>
      </w:r>
    </w:p>
    <w:p w14:paraId="48FACB58" w14:textId="3D5F8F9D" w:rsidR="00C73269" w:rsidRPr="003C64A8" w:rsidRDefault="00C73269" w:rsidP="005A5769">
      <w:pPr>
        <w:spacing w:line="360" w:lineRule="auto"/>
        <w:rPr>
          <w:rFonts w:ascii="Century Gothic" w:hAnsi="Century Gothic"/>
        </w:rPr>
      </w:pPr>
      <w:r w:rsidRPr="003C64A8">
        <w:rPr>
          <w:rFonts w:ascii="Century Gothic" w:hAnsi="Century Gothic"/>
        </w:rPr>
        <w:t xml:space="preserve">specialist services, including </w:t>
      </w:r>
      <w:r w:rsidR="00914C36" w:rsidRPr="003C64A8">
        <w:rPr>
          <w:rFonts w:ascii="Century Gothic" w:hAnsi="Century Gothic"/>
        </w:rPr>
        <w:t xml:space="preserve">Nottingham </w:t>
      </w:r>
      <w:r w:rsidR="00306534" w:rsidRPr="003C64A8">
        <w:rPr>
          <w:rFonts w:ascii="Century Gothic" w:hAnsi="Century Gothic"/>
        </w:rPr>
        <w:t xml:space="preserve">CAMHS, so that emotional, social and </w:t>
      </w:r>
      <w:r w:rsidRPr="003C64A8">
        <w:rPr>
          <w:rFonts w:ascii="Century Gothic" w:hAnsi="Century Gothic"/>
        </w:rPr>
        <w:t>behavioural problems ca</w:t>
      </w:r>
      <w:r w:rsidR="00306534" w:rsidRPr="003C64A8">
        <w:rPr>
          <w:rFonts w:ascii="Century Gothic" w:hAnsi="Century Gothic"/>
        </w:rPr>
        <w:t xml:space="preserve">n be dealt with as soon as they </w:t>
      </w:r>
      <w:r w:rsidRPr="003C64A8">
        <w:rPr>
          <w:rFonts w:ascii="Century Gothic" w:hAnsi="Century Gothic"/>
        </w:rPr>
        <w:t>occur</w:t>
      </w:r>
      <w:r w:rsidR="00EC5C09" w:rsidRPr="003C64A8">
        <w:rPr>
          <w:rFonts w:ascii="Century Gothic" w:hAnsi="Century Gothic"/>
        </w:rPr>
        <w:t>;</w:t>
      </w:r>
    </w:p>
    <w:p w14:paraId="5E5FB9BF" w14:textId="77777777" w:rsidR="0008023C" w:rsidRPr="003C64A8" w:rsidRDefault="00306534" w:rsidP="005A5769">
      <w:pPr>
        <w:pStyle w:val="ListParagraph"/>
        <w:numPr>
          <w:ilvl w:val="0"/>
          <w:numId w:val="23"/>
        </w:numPr>
        <w:spacing w:line="360" w:lineRule="auto"/>
        <w:rPr>
          <w:rFonts w:ascii="Century Gothic" w:hAnsi="Century Gothic"/>
        </w:rPr>
      </w:pPr>
      <w:r w:rsidRPr="003C64A8">
        <w:rPr>
          <w:rFonts w:ascii="Century Gothic" w:hAnsi="Century Gothic"/>
        </w:rPr>
        <w:t>P</w:t>
      </w:r>
      <w:r w:rsidR="00C73269" w:rsidRPr="003C64A8">
        <w:rPr>
          <w:rFonts w:ascii="Century Gothic" w:hAnsi="Century Gothic"/>
        </w:rPr>
        <w:t>rovide young people with clear and consistent inform</w:t>
      </w:r>
      <w:r w:rsidRPr="003C64A8">
        <w:rPr>
          <w:rFonts w:ascii="Century Gothic" w:hAnsi="Century Gothic"/>
        </w:rPr>
        <w:t xml:space="preserve">ation about the </w:t>
      </w:r>
      <w:r w:rsidR="0008023C" w:rsidRPr="003C64A8">
        <w:rPr>
          <w:rFonts w:ascii="Century Gothic" w:hAnsi="Century Gothic"/>
        </w:rPr>
        <w:t>opportunities</w:t>
      </w:r>
    </w:p>
    <w:p w14:paraId="3303ACA4" w14:textId="5EFCCEBA" w:rsidR="00C73269" w:rsidRPr="003C64A8" w:rsidRDefault="00C73269" w:rsidP="005A5769">
      <w:pPr>
        <w:spacing w:line="360" w:lineRule="auto"/>
        <w:rPr>
          <w:rFonts w:ascii="Century Gothic" w:hAnsi="Century Gothic"/>
        </w:rPr>
      </w:pPr>
      <w:r w:rsidRPr="003C64A8">
        <w:rPr>
          <w:rFonts w:ascii="Century Gothic" w:hAnsi="Century Gothic"/>
        </w:rPr>
        <w:t>available for them to discus</w:t>
      </w:r>
      <w:r w:rsidR="00306534" w:rsidRPr="003C64A8">
        <w:rPr>
          <w:rFonts w:ascii="Century Gothic" w:hAnsi="Century Gothic"/>
        </w:rPr>
        <w:t xml:space="preserve">s personal issues and emotional </w:t>
      </w:r>
      <w:r w:rsidRPr="003C64A8">
        <w:rPr>
          <w:rFonts w:ascii="Century Gothic" w:hAnsi="Century Gothic"/>
        </w:rPr>
        <w:t>concerns. Any support offered should take</w:t>
      </w:r>
      <w:r w:rsidR="00306534" w:rsidRPr="003C64A8">
        <w:rPr>
          <w:rFonts w:ascii="Century Gothic" w:hAnsi="Century Gothic"/>
        </w:rPr>
        <w:t xml:space="preserve"> account of local community and </w:t>
      </w:r>
      <w:r w:rsidRPr="003C64A8">
        <w:rPr>
          <w:rFonts w:ascii="Century Gothic" w:hAnsi="Century Gothic"/>
        </w:rPr>
        <w:t>education policies and protocols regarding confidentiality</w:t>
      </w:r>
      <w:r w:rsidR="002D1BE4" w:rsidRPr="003C64A8">
        <w:rPr>
          <w:rFonts w:ascii="Century Gothic" w:hAnsi="Century Gothic"/>
        </w:rPr>
        <w:t>;</w:t>
      </w:r>
    </w:p>
    <w:p w14:paraId="00EC9CC7" w14:textId="289B8B9B" w:rsidR="00C73269" w:rsidRPr="003C64A8" w:rsidRDefault="00306534" w:rsidP="005A5769">
      <w:pPr>
        <w:pStyle w:val="ListParagraph"/>
        <w:numPr>
          <w:ilvl w:val="0"/>
          <w:numId w:val="23"/>
        </w:numPr>
        <w:spacing w:line="360" w:lineRule="auto"/>
        <w:rPr>
          <w:rFonts w:ascii="Century Gothic" w:hAnsi="Century Gothic"/>
        </w:rPr>
      </w:pPr>
      <w:r w:rsidRPr="003C64A8">
        <w:rPr>
          <w:rFonts w:ascii="Century Gothic" w:hAnsi="Century Gothic"/>
        </w:rPr>
        <w:t>P</w:t>
      </w:r>
      <w:r w:rsidR="00C73269" w:rsidRPr="003C64A8">
        <w:rPr>
          <w:rFonts w:ascii="Century Gothic" w:hAnsi="Century Gothic"/>
        </w:rPr>
        <w:t>rovide young people with opportunities to build relationships, particularly those</w:t>
      </w:r>
    </w:p>
    <w:p w14:paraId="5FA95BF1" w14:textId="03F69039" w:rsidR="00CA1CA3" w:rsidRPr="003C64A8" w:rsidRDefault="00C73269" w:rsidP="005A5769">
      <w:pPr>
        <w:spacing w:line="360" w:lineRule="auto"/>
        <w:rPr>
          <w:rFonts w:ascii="Century Gothic" w:hAnsi="Century Gothic"/>
        </w:rPr>
      </w:pPr>
      <w:r w:rsidRPr="003C64A8">
        <w:rPr>
          <w:rFonts w:ascii="Century Gothic" w:hAnsi="Century Gothic"/>
        </w:rPr>
        <w:t xml:space="preserve">who may find it difficult to </w:t>
      </w:r>
      <w:r w:rsidR="002D1BE4" w:rsidRPr="003C64A8">
        <w:rPr>
          <w:rFonts w:ascii="Century Gothic" w:hAnsi="Century Gothic"/>
        </w:rPr>
        <w:t>seek support when they need it; and</w:t>
      </w:r>
      <w:r w:rsidR="00306534" w:rsidRPr="003C64A8">
        <w:rPr>
          <w:rFonts w:ascii="Century Gothic" w:hAnsi="Century Gothic"/>
        </w:rPr>
        <w:t xml:space="preserve"> </w:t>
      </w:r>
      <w:r w:rsidR="00CA1CA3" w:rsidRPr="003C64A8">
        <w:rPr>
          <w:rFonts w:ascii="Century Gothic" w:hAnsi="Century Gothic"/>
        </w:rPr>
        <w:t xml:space="preserve"> </w:t>
      </w:r>
    </w:p>
    <w:p w14:paraId="4430CAE1" w14:textId="44B43572" w:rsidR="007A0FBD" w:rsidRPr="005810E6" w:rsidRDefault="007A0FBD" w:rsidP="005A5769">
      <w:pPr>
        <w:pStyle w:val="ListParagraph"/>
        <w:numPr>
          <w:ilvl w:val="0"/>
          <w:numId w:val="36"/>
        </w:numPr>
        <w:spacing w:line="360" w:lineRule="auto"/>
        <w:rPr>
          <w:rFonts w:ascii="Century Gothic" w:hAnsi="Century Gothic"/>
        </w:rPr>
      </w:pPr>
      <w:r w:rsidRPr="003C64A8">
        <w:rPr>
          <w:rFonts w:ascii="Century Gothic" w:hAnsi="Century Gothic"/>
        </w:rPr>
        <w:t xml:space="preserve">The identification, </w:t>
      </w:r>
      <w:r w:rsidR="002D1BE4" w:rsidRPr="003C64A8">
        <w:rPr>
          <w:rFonts w:ascii="Century Gothic" w:hAnsi="Century Gothic"/>
        </w:rPr>
        <w:t>assessment,</w:t>
      </w:r>
      <w:r w:rsidRPr="003C64A8">
        <w:rPr>
          <w:rFonts w:ascii="Century Gothic" w:hAnsi="Century Gothic"/>
        </w:rPr>
        <w:t xml:space="preserve"> and support of youn</w:t>
      </w:r>
      <w:r w:rsidR="00CA1CA3" w:rsidRPr="003C64A8">
        <w:rPr>
          <w:rFonts w:ascii="Century Gothic" w:hAnsi="Century Gothic"/>
        </w:rPr>
        <w:t>g</w:t>
      </w:r>
      <w:r w:rsidRPr="003C64A8">
        <w:rPr>
          <w:rFonts w:ascii="Century Gothic" w:hAnsi="Century Gothic"/>
        </w:rPr>
        <w:t xml:space="preserve"> carers under the statutory duties</w:t>
      </w:r>
      <w:r w:rsidR="005810E6">
        <w:rPr>
          <w:rFonts w:ascii="Century Gothic" w:hAnsi="Century Gothic"/>
        </w:rPr>
        <w:t xml:space="preserve"> </w:t>
      </w:r>
      <w:r w:rsidRPr="005810E6">
        <w:rPr>
          <w:rFonts w:ascii="Century Gothic" w:hAnsi="Century Gothic"/>
        </w:rPr>
        <w:t>out</w:t>
      </w:r>
      <w:r w:rsidR="00CA1CA3" w:rsidRPr="005810E6">
        <w:rPr>
          <w:rFonts w:ascii="Century Gothic" w:hAnsi="Century Gothic"/>
        </w:rPr>
        <w:t xml:space="preserve">lined </w:t>
      </w:r>
      <w:r w:rsidRPr="005810E6">
        <w:rPr>
          <w:rFonts w:ascii="Century Gothic" w:hAnsi="Century Gothic"/>
        </w:rPr>
        <w:t>in the Child</w:t>
      </w:r>
      <w:r w:rsidR="00CA1CA3" w:rsidRPr="005810E6">
        <w:rPr>
          <w:rFonts w:ascii="Century Gothic" w:hAnsi="Century Gothic"/>
        </w:rPr>
        <w:t>r</w:t>
      </w:r>
      <w:r w:rsidRPr="005810E6">
        <w:rPr>
          <w:rFonts w:ascii="Century Gothic" w:hAnsi="Century Gothic"/>
        </w:rPr>
        <w:t xml:space="preserve">en </w:t>
      </w:r>
      <w:r w:rsidR="00CA1CA3" w:rsidRPr="005810E6">
        <w:rPr>
          <w:rFonts w:ascii="Century Gothic" w:hAnsi="Century Gothic"/>
        </w:rPr>
        <w:t xml:space="preserve">&amp; </w:t>
      </w:r>
      <w:r w:rsidR="00D87710" w:rsidRPr="005810E6">
        <w:rPr>
          <w:rFonts w:ascii="Century Gothic" w:hAnsi="Century Gothic"/>
        </w:rPr>
        <w:t>F</w:t>
      </w:r>
      <w:r w:rsidR="00CA1CA3" w:rsidRPr="005810E6">
        <w:rPr>
          <w:rFonts w:ascii="Century Gothic" w:hAnsi="Century Gothic"/>
        </w:rPr>
        <w:t>amilies Act 2014</w:t>
      </w:r>
      <w:r w:rsidR="002D1BE4" w:rsidRPr="005810E6">
        <w:rPr>
          <w:rFonts w:ascii="Century Gothic" w:hAnsi="Century Gothic"/>
        </w:rPr>
        <w:t>.</w:t>
      </w:r>
      <w:r w:rsidR="00CA1CA3" w:rsidRPr="005810E6">
        <w:rPr>
          <w:rFonts w:ascii="Century Gothic" w:hAnsi="Century Gothic"/>
        </w:rPr>
        <w:t xml:space="preserve"> </w:t>
      </w:r>
    </w:p>
    <w:p w14:paraId="02D2B114" w14:textId="77777777" w:rsidR="00856FF0" w:rsidRDefault="00856FF0" w:rsidP="005A5769">
      <w:pPr>
        <w:spacing w:line="360" w:lineRule="auto"/>
        <w:rPr>
          <w:rFonts w:ascii="Century Gothic" w:hAnsi="Century Gothic"/>
          <w:b/>
        </w:rPr>
      </w:pPr>
    </w:p>
    <w:p w14:paraId="67E00E33" w14:textId="77777777" w:rsidR="00856FF0" w:rsidRPr="003C64A8" w:rsidRDefault="00856FF0" w:rsidP="005A5769">
      <w:pPr>
        <w:spacing w:line="360" w:lineRule="auto"/>
        <w:rPr>
          <w:rFonts w:ascii="Century Gothic" w:hAnsi="Century Gothic"/>
          <w:b/>
        </w:rPr>
      </w:pPr>
    </w:p>
    <w:p w14:paraId="6BA5466A" w14:textId="3A09AC26" w:rsidR="002A67B2" w:rsidRPr="003C64A8" w:rsidRDefault="00AC5423" w:rsidP="00340595">
      <w:pPr>
        <w:pStyle w:val="Heading1"/>
        <w:spacing w:before="0" w:line="360" w:lineRule="auto"/>
        <w:rPr>
          <w:rFonts w:ascii="Century Gothic" w:hAnsi="Century Gothic"/>
          <w:color w:val="auto"/>
          <w:sz w:val="28"/>
          <w:szCs w:val="28"/>
        </w:rPr>
      </w:pPr>
      <w:r w:rsidRPr="003C64A8">
        <w:rPr>
          <w:rFonts w:ascii="Century Gothic" w:hAnsi="Century Gothic"/>
          <w:color w:val="auto"/>
          <w:sz w:val="28"/>
          <w:szCs w:val="28"/>
        </w:rPr>
        <w:t>10.</w:t>
      </w:r>
      <w:r w:rsidR="00C73269" w:rsidRPr="003C64A8">
        <w:rPr>
          <w:rFonts w:ascii="Century Gothic" w:hAnsi="Century Gothic"/>
          <w:color w:val="auto"/>
          <w:sz w:val="28"/>
          <w:szCs w:val="28"/>
        </w:rPr>
        <w:tab/>
      </w:r>
      <w:r w:rsidR="00465650" w:rsidRPr="003C64A8">
        <w:rPr>
          <w:rFonts w:ascii="Century Gothic" w:hAnsi="Century Gothic"/>
          <w:color w:val="auto"/>
          <w:sz w:val="28"/>
          <w:szCs w:val="28"/>
        </w:rPr>
        <w:t xml:space="preserve">Managing disclosures </w:t>
      </w:r>
      <w:r w:rsidR="005628FE" w:rsidRPr="003C64A8">
        <w:rPr>
          <w:rFonts w:ascii="Century Gothic" w:hAnsi="Century Gothic"/>
          <w:color w:val="auto"/>
          <w:sz w:val="28"/>
          <w:szCs w:val="28"/>
        </w:rPr>
        <w:t>and Confidentiality</w:t>
      </w:r>
    </w:p>
    <w:p w14:paraId="7190C776" w14:textId="5CE9E229" w:rsidR="00465650" w:rsidRPr="003C64A8" w:rsidRDefault="00465650" w:rsidP="005A5769">
      <w:pPr>
        <w:spacing w:line="360" w:lineRule="auto"/>
        <w:rPr>
          <w:rFonts w:ascii="Century Gothic" w:hAnsi="Century Gothic"/>
        </w:rPr>
      </w:pPr>
      <w:r w:rsidRPr="003C64A8">
        <w:rPr>
          <w:rFonts w:ascii="Century Gothic" w:hAnsi="Century Gothic"/>
        </w:rPr>
        <w:t xml:space="preserve">If a student chooses to disclose concerns about themselves, or a friend, to any member of staff, the response will be </w:t>
      </w:r>
      <w:r w:rsidR="005D7AE1" w:rsidRPr="003C64A8">
        <w:rPr>
          <w:rFonts w:ascii="Century Gothic" w:hAnsi="Century Gothic"/>
        </w:rPr>
        <w:t xml:space="preserve">calm, supportive and non-judgemental. </w:t>
      </w:r>
    </w:p>
    <w:p w14:paraId="4DB9DDDE" w14:textId="27F8C4CD" w:rsidR="00A103E1" w:rsidRPr="003C64A8" w:rsidRDefault="005D7AE1" w:rsidP="005A5769">
      <w:pPr>
        <w:spacing w:line="360" w:lineRule="auto"/>
        <w:rPr>
          <w:rFonts w:ascii="Century Gothic" w:hAnsi="Century Gothic"/>
        </w:rPr>
        <w:sectPr w:rsidR="00A103E1" w:rsidRPr="003C64A8" w:rsidSect="00FB6EFB">
          <w:type w:val="continuous"/>
          <w:pgSz w:w="11906" w:h="16838"/>
          <w:pgMar w:top="1440" w:right="1440" w:bottom="1440" w:left="1440" w:header="708" w:footer="708" w:gutter="0"/>
          <w:cols w:space="708"/>
          <w:docGrid w:linePitch="360"/>
        </w:sectPr>
      </w:pPr>
      <w:r w:rsidRPr="003C64A8">
        <w:rPr>
          <w:rFonts w:ascii="Century Gothic" w:hAnsi="Century Gothic"/>
        </w:rPr>
        <w:t xml:space="preserve">All disclosures should be recorded confidentially on the student’s personal file, </w:t>
      </w:r>
      <w:r w:rsidR="006B16A1" w:rsidRPr="003C64A8">
        <w:rPr>
          <w:rFonts w:ascii="Century Gothic" w:hAnsi="Century Gothic"/>
        </w:rPr>
        <w:t>including:</w:t>
      </w:r>
    </w:p>
    <w:p w14:paraId="46138332" w14:textId="3242F4E6" w:rsidR="006B16A1" w:rsidRPr="003C64A8" w:rsidRDefault="006B16A1" w:rsidP="005A5769">
      <w:pPr>
        <w:pStyle w:val="ListParagraph"/>
        <w:numPr>
          <w:ilvl w:val="0"/>
          <w:numId w:val="19"/>
        </w:numPr>
        <w:spacing w:line="360" w:lineRule="auto"/>
        <w:rPr>
          <w:rFonts w:ascii="Century Gothic" w:hAnsi="Century Gothic"/>
        </w:rPr>
      </w:pPr>
      <w:r w:rsidRPr="003C64A8">
        <w:rPr>
          <w:rFonts w:ascii="Century Gothic" w:hAnsi="Century Gothic"/>
        </w:rPr>
        <w:t>Date</w:t>
      </w:r>
    </w:p>
    <w:p w14:paraId="2CBFCF13" w14:textId="30EA2703" w:rsidR="006B16A1" w:rsidRPr="003C64A8" w:rsidRDefault="006B16A1" w:rsidP="005A5769">
      <w:pPr>
        <w:pStyle w:val="ListParagraph"/>
        <w:numPr>
          <w:ilvl w:val="0"/>
          <w:numId w:val="19"/>
        </w:numPr>
        <w:spacing w:line="360" w:lineRule="auto"/>
        <w:rPr>
          <w:rFonts w:ascii="Century Gothic" w:hAnsi="Century Gothic"/>
        </w:rPr>
      </w:pPr>
      <w:r w:rsidRPr="003C64A8">
        <w:rPr>
          <w:rFonts w:ascii="Century Gothic" w:hAnsi="Century Gothic"/>
        </w:rPr>
        <w:lastRenderedPageBreak/>
        <w:t>Name of member of staff to whom the disclosure was made</w:t>
      </w:r>
    </w:p>
    <w:p w14:paraId="21E76114" w14:textId="600D6B4D" w:rsidR="006B16A1" w:rsidRPr="003C64A8" w:rsidRDefault="006B16A1" w:rsidP="005A5769">
      <w:pPr>
        <w:pStyle w:val="ListParagraph"/>
        <w:numPr>
          <w:ilvl w:val="0"/>
          <w:numId w:val="19"/>
        </w:numPr>
        <w:spacing w:line="360" w:lineRule="auto"/>
        <w:rPr>
          <w:rFonts w:ascii="Century Gothic" w:hAnsi="Century Gothic"/>
        </w:rPr>
      </w:pPr>
      <w:r w:rsidRPr="003C64A8">
        <w:rPr>
          <w:rFonts w:ascii="Century Gothic" w:hAnsi="Century Gothic"/>
        </w:rPr>
        <w:t>Nature of the disclosure &amp; main points from the conversation</w:t>
      </w:r>
    </w:p>
    <w:p w14:paraId="73FEE881" w14:textId="36BBA1E4" w:rsidR="00A103E1" w:rsidRPr="003C64A8" w:rsidRDefault="006B16A1" w:rsidP="005A5769">
      <w:pPr>
        <w:pStyle w:val="ListParagraph"/>
        <w:numPr>
          <w:ilvl w:val="0"/>
          <w:numId w:val="19"/>
        </w:numPr>
        <w:spacing w:line="360" w:lineRule="auto"/>
        <w:rPr>
          <w:rFonts w:ascii="Century Gothic" w:hAnsi="Century Gothic"/>
        </w:rPr>
        <w:sectPr w:rsidR="00A103E1" w:rsidRPr="003C64A8" w:rsidSect="00FB6EFB">
          <w:type w:val="continuous"/>
          <w:pgSz w:w="11906" w:h="16838"/>
          <w:pgMar w:top="1440" w:right="1440" w:bottom="1440" w:left="1440" w:header="708" w:footer="708" w:gutter="0"/>
          <w:cols w:space="708"/>
          <w:docGrid w:linePitch="360"/>
        </w:sectPr>
      </w:pPr>
      <w:r w:rsidRPr="003C64A8">
        <w:rPr>
          <w:rFonts w:ascii="Century Gothic" w:hAnsi="Century Gothic"/>
        </w:rPr>
        <w:t>Agreed next step</w:t>
      </w:r>
      <w:r w:rsidR="00A103E1" w:rsidRPr="003C64A8">
        <w:rPr>
          <w:rFonts w:ascii="Century Gothic" w:hAnsi="Century Gothic"/>
        </w:rPr>
        <w:t>s</w:t>
      </w:r>
    </w:p>
    <w:p w14:paraId="507CC25F" w14:textId="04B4586B" w:rsidR="00A53D0D" w:rsidRPr="003C64A8" w:rsidRDefault="006B16A1" w:rsidP="005A5769">
      <w:pPr>
        <w:spacing w:line="360" w:lineRule="auto"/>
        <w:rPr>
          <w:rFonts w:ascii="Century Gothic" w:hAnsi="Century Gothic"/>
        </w:rPr>
      </w:pPr>
      <w:r w:rsidRPr="003C64A8">
        <w:rPr>
          <w:rFonts w:ascii="Century Gothic" w:hAnsi="Century Gothic"/>
        </w:rPr>
        <w:t>This information will be shared with (</w:t>
      </w:r>
      <w:r w:rsidRPr="003C64A8">
        <w:rPr>
          <w:rFonts w:ascii="Century Gothic" w:hAnsi="Century Gothic"/>
          <w:b/>
          <w:i/>
        </w:rPr>
        <w:t>insert role – mental health lead etc</w:t>
      </w:r>
      <w:r w:rsidRPr="003C64A8">
        <w:rPr>
          <w:rFonts w:ascii="Century Gothic" w:hAnsi="Century Gothic"/>
        </w:rPr>
        <w:t xml:space="preserve">.)  </w:t>
      </w:r>
    </w:p>
    <w:p w14:paraId="40F5ABA9" w14:textId="77777777" w:rsidR="00603618" w:rsidRPr="005810E6" w:rsidRDefault="00603618" w:rsidP="005A5769">
      <w:pPr>
        <w:spacing w:line="360" w:lineRule="auto"/>
        <w:rPr>
          <w:rFonts w:ascii="Century Gothic" w:hAnsi="Century Gothic"/>
          <w:b/>
          <w:color w:val="000000" w:themeColor="text1"/>
        </w:rPr>
      </w:pPr>
      <w:r w:rsidRPr="005810E6">
        <w:rPr>
          <w:rFonts w:ascii="Century Gothic" w:hAnsi="Century Gothic"/>
          <w:b/>
          <w:color w:val="000000" w:themeColor="text1"/>
        </w:rPr>
        <w:t>If a Peer Mentoring Programme is in place, any disclosures made will also map with this process.</w:t>
      </w:r>
    </w:p>
    <w:p w14:paraId="3B741257" w14:textId="77777777" w:rsidR="0008023C" w:rsidRPr="003C64A8" w:rsidRDefault="0008023C" w:rsidP="005A5769">
      <w:pPr>
        <w:spacing w:line="360" w:lineRule="auto"/>
        <w:rPr>
          <w:rFonts w:ascii="Century Gothic" w:hAnsi="Century Gothic"/>
        </w:rPr>
      </w:pPr>
    </w:p>
    <w:p w14:paraId="37A7EE8C" w14:textId="495D0C1D" w:rsidR="002F0318" w:rsidRPr="003C64A8" w:rsidRDefault="002F0318" w:rsidP="005A5769">
      <w:pPr>
        <w:spacing w:line="360" w:lineRule="auto"/>
        <w:rPr>
          <w:rFonts w:ascii="Century Gothic" w:hAnsi="Century Gothic"/>
        </w:rPr>
      </w:pPr>
      <w:r w:rsidRPr="003C64A8">
        <w:rPr>
          <w:rFonts w:ascii="Century Gothic" w:hAnsi="Century Gothic"/>
        </w:rPr>
        <w:t>If a member of staff feels it is necessary to pass on concerns about a student to either someone within or outside of the school, then this will be first discussed with the student.  We will tell them:</w:t>
      </w:r>
    </w:p>
    <w:p w14:paraId="32202E2C" w14:textId="77777777" w:rsidR="00BB2BC1" w:rsidRPr="003C64A8" w:rsidRDefault="00BB2BC1" w:rsidP="005A5769">
      <w:pPr>
        <w:pStyle w:val="ListParagraph"/>
        <w:numPr>
          <w:ilvl w:val="0"/>
          <w:numId w:val="20"/>
        </w:numPr>
        <w:spacing w:line="360" w:lineRule="auto"/>
        <w:rPr>
          <w:rFonts w:ascii="Century Gothic" w:hAnsi="Century Gothic"/>
        </w:rPr>
        <w:sectPr w:rsidR="00BB2BC1" w:rsidRPr="003C64A8" w:rsidSect="00FB6EFB">
          <w:type w:val="continuous"/>
          <w:pgSz w:w="11906" w:h="16838"/>
          <w:pgMar w:top="1440" w:right="1440" w:bottom="1440" w:left="1440" w:header="708" w:footer="708" w:gutter="0"/>
          <w:cols w:space="708"/>
          <w:docGrid w:linePitch="360"/>
        </w:sectPr>
      </w:pPr>
    </w:p>
    <w:p w14:paraId="11A69891" w14:textId="099B9E9A" w:rsidR="002F0318" w:rsidRPr="003C64A8" w:rsidRDefault="002F0318" w:rsidP="005A5769">
      <w:pPr>
        <w:pStyle w:val="ListParagraph"/>
        <w:numPr>
          <w:ilvl w:val="0"/>
          <w:numId w:val="20"/>
        </w:numPr>
        <w:spacing w:line="360" w:lineRule="auto"/>
        <w:rPr>
          <w:rFonts w:ascii="Century Gothic" w:hAnsi="Century Gothic"/>
        </w:rPr>
      </w:pPr>
      <w:r w:rsidRPr="003C64A8">
        <w:rPr>
          <w:rFonts w:ascii="Century Gothic" w:hAnsi="Century Gothic"/>
        </w:rPr>
        <w:t>Who we are going to tell</w:t>
      </w:r>
    </w:p>
    <w:p w14:paraId="430BFA18" w14:textId="4293A512" w:rsidR="002F0318" w:rsidRPr="003C64A8" w:rsidRDefault="002F0318" w:rsidP="005A5769">
      <w:pPr>
        <w:pStyle w:val="ListParagraph"/>
        <w:numPr>
          <w:ilvl w:val="0"/>
          <w:numId w:val="20"/>
        </w:numPr>
        <w:spacing w:line="360" w:lineRule="auto"/>
        <w:rPr>
          <w:rFonts w:ascii="Century Gothic" w:hAnsi="Century Gothic"/>
        </w:rPr>
      </w:pPr>
      <w:r w:rsidRPr="003C64A8">
        <w:rPr>
          <w:rFonts w:ascii="Century Gothic" w:hAnsi="Century Gothic"/>
        </w:rPr>
        <w:t xml:space="preserve">What we are going to tell them </w:t>
      </w:r>
    </w:p>
    <w:p w14:paraId="353088FE" w14:textId="6EACBB2A" w:rsidR="002F0318" w:rsidRPr="003C64A8" w:rsidRDefault="002F0318" w:rsidP="005A5769">
      <w:pPr>
        <w:pStyle w:val="ListParagraph"/>
        <w:numPr>
          <w:ilvl w:val="0"/>
          <w:numId w:val="20"/>
        </w:numPr>
        <w:spacing w:line="360" w:lineRule="auto"/>
        <w:rPr>
          <w:rFonts w:ascii="Century Gothic" w:hAnsi="Century Gothic"/>
        </w:rPr>
      </w:pPr>
      <w:r w:rsidRPr="003C64A8">
        <w:rPr>
          <w:rFonts w:ascii="Century Gothic" w:hAnsi="Century Gothic"/>
        </w:rPr>
        <w:t xml:space="preserve">Why we need to tell them </w:t>
      </w:r>
    </w:p>
    <w:p w14:paraId="7395349D" w14:textId="04CD43A5" w:rsidR="002F0318" w:rsidRPr="003C64A8" w:rsidRDefault="002F0318" w:rsidP="005A5769">
      <w:pPr>
        <w:pStyle w:val="ListParagraph"/>
        <w:numPr>
          <w:ilvl w:val="0"/>
          <w:numId w:val="20"/>
        </w:numPr>
        <w:spacing w:line="360" w:lineRule="auto"/>
        <w:rPr>
          <w:rFonts w:ascii="Century Gothic" w:hAnsi="Century Gothic"/>
        </w:rPr>
      </w:pPr>
      <w:r w:rsidRPr="003C64A8">
        <w:rPr>
          <w:rFonts w:ascii="Century Gothic" w:hAnsi="Century Gothic"/>
        </w:rPr>
        <w:t>When we’re going to tell them</w:t>
      </w:r>
    </w:p>
    <w:p w14:paraId="40F51594" w14:textId="77777777" w:rsidR="00BB2BC1" w:rsidRDefault="00BB2BC1" w:rsidP="005A5769">
      <w:pPr>
        <w:spacing w:line="360" w:lineRule="auto"/>
        <w:rPr>
          <w:rFonts w:ascii="Century Gothic" w:hAnsi="Century Gothic"/>
        </w:rPr>
      </w:pPr>
    </w:p>
    <w:p w14:paraId="224BDF19" w14:textId="6E8D7998" w:rsidR="00856FF0" w:rsidRPr="003C64A8" w:rsidRDefault="00856FF0" w:rsidP="00856FF0">
      <w:pPr>
        <w:spacing w:line="360" w:lineRule="auto"/>
        <w:rPr>
          <w:rFonts w:ascii="Century Gothic" w:hAnsi="Century Gothic"/>
        </w:rPr>
      </w:pPr>
      <w:r w:rsidRPr="003C64A8">
        <w:rPr>
          <w:rFonts w:ascii="Century Gothic" w:hAnsi="Century Gothic"/>
        </w:rPr>
        <w:t xml:space="preserve">Ideally, consent </w:t>
      </w:r>
      <w:r w:rsidR="005810E6">
        <w:rPr>
          <w:rFonts w:ascii="Century Gothic" w:hAnsi="Century Gothic"/>
        </w:rPr>
        <w:t>will</w:t>
      </w:r>
      <w:r w:rsidRPr="003C64A8">
        <w:rPr>
          <w:rFonts w:ascii="Century Gothic" w:hAnsi="Century Gothic"/>
        </w:rPr>
        <w:t xml:space="preserve"> be gained from the student first, however, there may be instances when information must be shared, such as students up to the age of 16 who are in danger of harm.</w:t>
      </w:r>
    </w:p>
    <w:p w14:paraId="53BA860B" w14:textId="77777777" w:rsidR="00856FF0" w:rsidRPr="003C64A8" w:rsidRDefault="00856FF0" w:rsidP="00856FF0">
      <w:pPr>
        <w:rPr>
          <w:rFonts w:ascii="Century Gothic" w:hAnsi="Century Gothic"/>
        </w:rPr>
      </w:pPr>
    </w:p>
    <w:p w14:paraId="35B5242C" w14:textId="5AFF2CE6" w:rsidR="00856FF0" w:rsidRPr="003C64A8" w:rsidRDefault="00320AAA" w:rsidP="00856FF0">
      <w:pPr>
        <w:spacing w:line="360" w:lineRule="auto"/>
        <w:rPr>
          <w:rFonts w:ascii="Century Gothic" w:hAnsi="Century Gothic"/>
        </w:rPr>
      </w:pPr>
      <w:r w:rsidRPr="00EC479D">
        <w:rPr>
          <w:rFonts w:ascii="Century Gothic" w:hAnsi="Century Gothic"/>
          <w:color w:val="000000" w:themeColor="text1"/>
        </w:rPr>
        <w:t xml:space="preserve">We also believe </w:t>
      </w:r>
      <w:r>
        <w:rPr>
          <w:rFonts w:ascii="Century Gothic" w:hAnsi="Century Gothic"/>
        </w:rPr>
        <w:t>i</w:t>
      </w:r>
      <w:r w:rsidR="00856FF0" w:rsidRPr="003C64A8">
        <w:rPr>
          <w:rFonts w:ascii="Century Gothic" w:hAnsi="Century Gothic"/>
        </w:rPr>
        <w:t xml:space="preserve">t is important to also safeguard staff emotional wellbeing. By sharing disclosures with a colleague this ensures one single member of staff isn’t solely responsible for the student. This also ensures continuity of care should staff absence occur and provides opportunities for ideas and support. </w:t>
      </w:r>
    </w:p>
    <w:p w14:paraId="728CE576" w14:textId="77777777" w:rsidR="00856FF0" w:rsidRDefault="00856FF0" w:rsidP="005A5769">
      <w:pPr>
        <w:spacing w:line="360" w:lineRule="auto"/>
        <w:rPr>
          <w:rFonts w:ascii="Century Gothic" w:hAnsi="Century Gothic"/>
        </w:rPr>
      </w:pPr>
    </w:p>
    <w:p w14:paraId="1473E6A1" w14:textId="2C41A0B1" w:rsidR="00856FF0" w:rsidRPr="003C64A8" w:rsidRDefault="00856FF0" w:rsidP="00320AAA">
      <w:pPr>
        <w:spacing w:line="360" w:lineRule="auto"/>
        <w:rPr>
          <w:rFonts w:ascii="Century Gothic" w:hAnsi="Century Gothic"/>
        </w:rPr>
      </w:pPr>
      <w:r w:rsidRPr="003C64A8">
        <w:rPr>
          <w:rFonts w:ascii="Century Gothic" w:hAnsi="Century Gothic"/>
        </w:rPr>
        <w:t xml:space="preserve">Parents </w:t>
      </w:r>
      <w:r w:rsidR="00320AAA" w:rsidRPr="00EC479D">
        <w:rPr>
          <w:rFonts w:ascii="Century Gothic" w:hAnsi="Century Gothic"/>
          <w:color w:val="000000" w:themeColor="text1"/>
        </w:rPr>
        <w:t>will</w:t>
      </w:r>
      <w:r w:rsidRPr="00EC479D">
        <w:rPr>
          <w:rFonts w:ascii="Century Gothic" w:hAnsi="Century Gothic"/>
          <w:color w:val="000000" w:themeColor="text1"/>
        </w:rPr>
        <w:t xml:space="preserve"> </w:t>
      </w:r>
      <w:r w:rsidRPr="003C64A8">
        <w:rPr>
          <w:rFonts w:ascii="Century Gothic" w:hAnsi="Century Gothic"/>
        </w:rPr>
        <w:t xml:space="preserve">always be informed, but students may choose to tell their parents themselves. If this is the case, a timescale of 24 hours is recommended to share this information before the school makes contact with the parents/carers. </w:t>
      </w:r>
    </w:p>
    <w:p w14:paraId="131B2C01" w14:textId="77777777" w:rsidR="00856FF0" w:rsidRPr="003C64A8" w:rsidRDefault="00856FF0" w:rsidP="005A5769">
      <w:pPr>
        <w:spacing w:line="360" w:lineRule="auto"/>
        <w:rPr>
          <w:rFonts w:ascii="Century Gothic" w:hAnsi="Century Gothic"/>
        </w:rPr>
        <w:sectPr w:rsidR="00856FF0" w:rsidRPr="003C64A8" w:rsidSect="00FB6EFB">
          <w:type w:val="continuous"/>
          <w:pgSz w:w="11906" w:h="16838"/>
          <w:pgMar w:top="1440" w:right="1440" w:bottom="1440" w:left="1440" w:header="708" w:footer="708" w:gutter="0"/>
          <w:cols w:space="708"/>
          <w:docGrid w:linePitch="360"/>
        </w:sectPr>
      </w:pPr>
    </w:p>
    <w:p w14:paraId="4A178FCA" w14:textId="77777777" w:rsidR="00A103E1" w:rsidRPr="003C64A8" w:rsidRDefault="00A103E1" w:rsidP="005A5769">
      <w:pPr>
        <w:spacing w:line="360" w:lineRule="auto"/>
        <w:rPr>
          <w:rFonts w:ascii="Century Gothic" w:hAnsi="Century Gothic"/>
        </w:rPr>
      </w:pPr>
    </w:p>
    <w:p w14:paraId="2A18D942" w14:textId="77777777" w:rsidR="00BB2BC1" w:rsidRPr="003C64A8" w:rsidRDefault="00BB2BC1" w:rsidP="005A5769">
      <w:pPr>
        <w:spacing w:line="360" w:lineRule="auto"/>
        <w:rPr>
          <w:rFonts w:ascii="Century Gothic" w:hAnsi="Century Gothic"/>
        </w:rPr>
      </w:pPr>
    </w:p>
    <w:p w14:paraId="26D38C3D" w14:textId="3E81859F" w:rsidR="0004066A" w:rsidRPr="003C64A8" w:rsidRDefault="0004066A" w:rsidP="005A5769">
      <w:pPr>
        <w:spacing w:line="360" w:lineRule="auto"/>
        <w:rPr>
          <w:rFonts w:ascii="Century Gothic" w:hAnsi="Century Gothic"/>
        </w:rPr>
      </w:pPr>
      <w:r w:rsidRPr="003C64A8">
        <w:rPr>
          <w:rFonts w:ascii="Century Gothic" w:hAnsi="Century Gothic"/>
        </w:rPr>
        <w:t>If a pupil gives us reason to</w:t>
      </w:r>
      <w:r w:rsidR="00BB2BC1" w:rsidRPr="003C64A8">
        <w:rPr>
          <w:rFonts w:ascii="Century Gothic" w:hAnsi="Century Gothic"/>
        </w:rPr>
        <w:t xml:space="preserve"> believe that they are at risk, or there are child protection issues, parents should not be informed, but the child protection procedures should be followed. </w:t>
      </w:r>
    </w:p>
    <w:p w14:paraId="7E837B9F" w14:textId="77777777" w:rsidR="00AC5423" w:rsidRPr="003C64A8" w:rsidRDefault="00AC5423" w:rsidP="005A5769">
      <w:pPr>
        <w:spacing w:line="360" w:lineRule="auto"/>
        <w:rPr>
          <w:rFonts w:ascii="Century Gothic" w:hAnsi="Century Gothic"/>
        </w:rPr>
      </w:pPr>
    </w:p>
    <w:p w14:paraId="1B1D0D69" w14:textId="2F8AD8F4" w:rsidR="00AC5423" w:rsidRPr="003C64A8" w:rsidRDefault="00AC5423" w:rsidP="005A5769">
      <w:pPr>
        <w:pStyle w:val="Heading1"/>
        <w:spacing w:before="0" w:line="360" w:lineRule="auto"/>
        <w:rPr>
          <w:rFonts w:ascii="Century Gothic" w:hAnsi="Century Gothic"/>
          <w:color w:val="auto"/>
          <w:sz w:val="28"/>
          <w:szCs w:val="28"/>
        </w:rPr>
      </w:pPr>
      <w:r w:rsidRPr="003C64A8">
        <w:rPr>
          <w:rFonts w:ascii="Century Gothic" w:hAnsi="Century Gothic"/>
          <w:color w:val="auto"/>
          <w:sz w:val="28"/>
          <w:szCs w:val="28"/>
        </w:rPr>
        <w:t>11.</w:t>
      </w:r>
      <w:r w:rsidRPr="003C64A8">
        <w:rPr>
          <w:rFonts w:ascii="Century Gothic" w:hAnsi="Century Gothic"/>
          <w:color w:val="auto"/>
          <w:sz w:val="28"/>
          <w:szCs w:val="28"/>
        </w:rPr>
        <w:tab/>
      </w:r>
      <w:r w:rsidR="00AF15FF">
        <w:rPr>
          <w:rFonts w:ascii="Century Gothic" w:hAnsi="Century Gothic"/>
          <w:color w:val="auto"/>
          <w:sz w:val="28"/>
          <w:szCs w:val="28"/>
        </w:rPr>
        <w:t xml:space="preserve">Supporting and </w:t>
      </w:r>
      <w:r w:rsidRPr="003C64A8">
        <w:rPr>
          <w:rFonts w:ascii="Century Gothic" w:hAnsi="Century Gothic"/>
          <w:color w:val="auto"/>
          <w:sz w:val="28"/>
          <w:szCs w:val="28"/>
        </w:rPr>
        <w:t xml:space="preserve">Training </w:t>
      </w:r>
      <w:r w:rsidR="00AF15FF">
        <w:rPr>
          <w:rFonts w:ascii="Century Gothic" w:hAnsi="Century Gothic"/>
          <w:color w:val="auto"/>
          <w:sz w:val="28"/>
          <w:szCs w:val="28"/>
        </w:rPr>
        <w:t>Staff</w:t>
      </w:r>
    </w:p>
    <w:p w14:paraId="449839EE" w14:textId="77777777" w:rsidR="00AC5423" w:rsidRPr="003C64A8" w:rsidRDefault="00AC5423" w:rsidP="005A5769">
      <w:pPr>
        <w:spacing w:line="360" w:lineRule="auto"/>
        <w:rPr>
          <w:rFonts w:ascii="Century Gothic" w:hAnsi="Century Gothic"/>
        </w:rPr>
      </w:pPr>
    </w:p>
    <w:p w14:paraId="1EF32F90" w14:textId="77777777" w:rsidR="00AC5423" w:rsidRPr="003C64A8" w:rsidRDefault="00AC5423" w:rsidP="005A5769">
      <w:pPr>
        <w:spacing w:line="360" w:lineRule="auto"/>
        <w:rPr>
          <w:rFonts w:ascii="Century Gothic" w:hAnsi="Century Gothic"/>
        </w:rPr>
      </w:pPr>
      <w:r w:rsidRPr="003C64A8">
        <w:rPr>
          <w:rFonts w:ascii="Century Gothic" w:hAnsi="Century Gothic"/>
        </w:rPr>
        <w:t>As a minimum, all staff will receive regular training about recognising and responding to mental health issues as part of their regular child protection training to enable them to keep students safe. A nominated member of staff will receive professional Mental Health First Aid training or equivalent.</w:t>
      </w:r>
    </w:p>
    <w:p w14:paraId="72746174" w14:textId="77777777" w:rsidR="00AC5423" w:rsidRPr="003C64A8" w:rsidRDefault="00AC5423" w:rsidP="005A5769">
      <w:pPr>
        <w:spacing w:line="360" w:lineRule="auto"/>
        <w:rPr>
          <w:rFonts w:ascii="Century Gothic" w:hAnsi="Century Gothic"/>
        </w:rPr>
      </w:pPr>
      <w:r w:rsidRPr="003C64A8">
        <w:rPr>
          <w:rFonts w:ascii="Century Gothic" w:hAnsi="Century Gothic"/>
        </w:rPr>
        <w:t xml:space="preserve">We will host relevant information on our website for staff who wish to learn more about mental health.  The MindEd learning portal provides free online training suitable for staff wishing to know more about a specific issue.  </w:t>
      </w:r>
    </w:p>
    <w:p w14:paraId="75CB9D8B" w14:textId="77777777" w:rsidR="00AC5423" w:rsidRPr="003C64A8" w:rsidRDefault="00AC5423" w:rsidP="005A5769">
      <w:pPr>
        <w:spacing w:line="360" w:lineRule="auto"/>
        <w:rPr>
          <w:rFonts w:ascii="Century Gothic" w:hAnsi="Century Gothic"/>
        </w:rPr>
      </w:pPr>
      <w:r w:rsidRPr="003C64A8">
        <w:rPr>
          <w:rFonts w:ascii="Century Gothic" w:hAnsi="Century Gothic"/>
        </w:rPr>
        <w:t xml:space="preserve">Training opportunities for staff who require more in depth knowledge will be considered as part of our performance management process and additional CPD will be supported throughout the year where it becomes appropriate due developing situations with one or more students.  </w:t>
      </w:r>
    </w:p>
    <w:p w14:paraId="1F67C7D2" w14:textId="77777777" w:rsidR="00AC5423" w:rsidRPr="003C64A8" w:rsidRDefault="00AC5423" w:rsidP="005A5769">
      <w:pPr>
        <w:spacing w:line="360" w:lineRule="auto"/>
        <w:rPr>
          <w:rFonts w:ascii="Century Gothic" w:hAnsi="Century Gothic"/>
        </w:rPr>
      </w:pPr>
      <w:r w:rsidRPr="003C64A8">
        <w:rPr>
          <w:rFonts w:ascii="Century Gothic" w:hAnsi="Century Gothic"/>
        </w:rPr>
        <w:t xml:space="preserve">Where the need to do so becomes evident, we will host twilight training sessions for all staff to promote learning or understanding about specific issues related to mental health.  </w:t>
      </w:r>
    </w:p>
    <w:p w14:paraId="6B699389" w14:textId="77777777" w:rsidR="00AC5423" w:rsidRDefault="00AC5423" w:rsidP="005A5769">
      <w:pPr>
        <w:spacing w:line="360" w:lineRule="auto"/>
        <w:rPr>
          <w:rFonts w:ascii="Century Gothic" w:hAnsi="Century Gothic"/>
        </w:rPr>
      </w:pPr>
      <w:r w:rsidRPr="003C64A8">
        <w:rPr>
          <w:rFonts w:ascii="Century Gothic" w:hAnsi="Century Gothic"/>
        </w:rPr>
        <w:t xml:space="preserve">Suggestions for individual, group or whole school CPD should be discussed with </w:t>
      </w:r>
      <w:r w:rsidRPr="003C64A8">
        <w:rPr>
          <w:rFonts w:ascii="Century Gothic" w:hAnsi="Century Gothic"/>
          <w:b/>
          <w:i/>
        </w:rPr>
        <w:t>(insert name &amp; contact details</w:t>
      </w:r>
      <w:r w:rsidRPr="003C64A8">
        <w:rPr>
          <w:rFonts w:ascii="Century Gothic" w:hAnsi="Century Gothic"/>
        </w:rPr>
        <w:t xml:space="preserve">) who can also highlight sources of relevant training and support for individuals as needed.  </w:t>
      </w:r>
    </w:p>
    <w:p w14:paraId="66873C79" w14:textId="32917F4A" w:rsidR="00FB6EFB" w:rsidRPr="003C64A8" w:rsidRDefault="00FB6EFB" w:rsidP="005A5769">
      <w:pPr>
        <w:spacing w:line="360" w:lineRule="auto"/>
        <w:rPr>
          <w:rFonts w:ascii="Century Gothic" w:hAnsi="Century Gothic"/>
        </w:rPr>
      </w:pPr>
      <w:r>
        <w:rPr>
          <w:rFonts w:ascii="Century Gothic" w:hAnsi="Century Gothic"/>
        </w:rPr>
        <w:t>Supporting and promoting the mental health and wellbeing of staff is an essential component of a healthy school and we promote opportunities to maintain a healthy work life balance and wellbeing with activities such as yoga, choir, time to talk day, team building days, access to a counselling service (</w:t>
      </w:r>
      <w:r w:rsidRPr="00FB6EFB">
        <w:rPr>
          <w:rFonts w:ascii="Century Gothic" w:hAnsi="Century Gothic"/>
          <w:b/>
          <w:bCs/>
        </w:rPr>
        <w:t>amend for your school)</w:t>
      </w:r>
    </w:p>
    <w:p w14:paraId="2E062CA8" w14:textId="77777777" w:rsidR="00114F3C" w:rsidRDefault="00114F3C" w:rsidP="005A5769">
      <w:pPr>
        <w:spacing w:line="360" w:lineRule="auto"/>
        <w:rPr>
          <w:rFonts w:ascii="Century Gothic" w:hAnsi="Century Gothic"/>
        </w:rPr>
      </w:pPr>
    </w:p>
    <w:p w14:paraId="3D63594F" w14:textId="77777777" w:rsidR="00856FF0" w:rsidRDefault="00856FF0" w:rsidP="005A5769">
      <w:pPr>
        <w:spacing w:line="360" w:lineRule="auto"/>
        <w:rPr>
          <w:rFonts w:ascii="Century Gothic" w:hAnsi="Century Gothic"/>
        </w:rPr>
      </w:pPr>
    </w:p>
    <w:p w14:paraId="27661157" w14:textId="77777777" w:rsidR="00856FF0" w:rsidRPr="003C64A8" w:rsidRDefault="00856FF0" w:rsidP="005A5769">
      <w:pPr>
        <w:spacing w:line="360" w:lineRule="auto"/>
        <w:rPr>
          <w:rFonts w:ascii="Century Gothic" w:hAnsi="Century Gothic"/>
        </w:rPr>
      </w:pPr>
    </w:p>
    <w:p w14:paraId="02C6C93C" w14:textId="1D9A4B1E" w:rsidR="00114F3C" w:rsidRPr="00EC479D" w:rsidRDefault="00AC5423" w:rsidP="005A5769">
      <w:pPr>
        <w:pStyle w:val="Heading2"/>
        <w:spacing w:before="0" w:line="360" w:lineRule="auto"/>
        <w:rPr>
          <w:rFonts w:ascii="Century Gothic" w:hAnsi="Century Gothic"/>
          <w:color w:val="auto"/>
          <w:sz w:val="28"/>
          <w:szCs w:val="28"/>
        </w:rPr>
      </w:pPr>
      <w:r w:rsidRPr="00EC479D">
        <w:rPr>
          <w:rFonts w:ascii="Century Gothic" w:hAnsi="Century Gothic"/>
          <w:color w:val="auto"/>
          <w:sz w:val="28"/>
          <w:szCs w:val="28"/>
        </w:rPr>
        <w:lastRenderedPageBreak/>
        <w:t>12.</w:t>
      </w:r>
      <w:r w:rsidR="00114F3C" w:rsidRPr="00EC479D">
        <w:rPr>
          <w:rFonts w:ascii="Century Gothic" w:hAnsi="Century Gothic"/>
          <w:color w:val="auto"/>
          <w:sz w:val="28"/>
          <w:szCs w:val="28"/>
        </w:rPr>
        <w:tab/>
        <w:t>Working with parents/carers</w:t>
      </w:r>
    </w:p>
    <w:p w14:paraId="1F22B6F3" w14:textId="77777777" w:rsidR="00114F3C" w:rsidRPr="00EC479D" w:rsidRDefault="00114F3C" w:rsidP="005A5769">
      <w:pPr>
        <w:spacing w:line="360" w:lineRule="auto"/>
        <w:rPr>
          <w:rFonts w:ascii="Century Gothic" w:hAnsi="Century Gothic"/>
        </w:rPr>
      </w:pPr>
    </w:p>
    <w:p w14:paraId="11D14BF1" w14:textId="4712DCAF" w:rsidR="00114F3C" w:rsidRPr="00EC479D" w:rsidRDefault="00114F3C" w:rsidP="00320AAA">
      <w:pPr>
        <w:spacing w:line="360" w:lineRule="auto"/>
        <w:rPr>
          <w:rFonts w:ascii="Century Gothic" w:hAnsi="Century Gothic"/>
          <w:color w:val="000000" w:themeColor="text1"/>
        </w:rPr>
      </w:pPr>
      <w:r w:rsidRPr="00EC479D">
        <w:rPr>
          <w:rFonts w:ascii="Century Gothic" w:hAnsi="Century Gothic"/>
        </w:rPr>
        <w:t xml:space="preserve">If it is deemed appropriate to inform </w:t>
      </w:r>
      <w:r w:rsidR="00313C59" w:rsidRPr="00EC479D">
        <w:rPr>
          <w:rFonts w:ascii="Century Gothic" w:hAnsi="Century Gothic"/>
        </w:rPr>
        <w:t>parents,</w:t>
      </w:r>
      <w:r w:rsidRPr="00EC479D">
        <w:rPr>
          <w:rFonts w:ascii="Century Gothic" w:hAnsi="Century Gothic"/>
        </w:rPr>
        <w:t xml:space="preserve"> </w:t>
      </w:r>
      <w:r w:rsidR="00320AAA" w:rsidRPr="00EC479D">
        <w:rPr>
          <w:rFonts w:ascii="Century Gothic" w:hAnsi="Century Gothic"/>
          <w:color w:val="000000" w:themeColor="text1"/>
        </w:rPr>
        <w:t>we will consider these questions</w:t>
      </w:r>
      <w:r w:rsidRPr="00EC479D">
        <w:rPr>
          <w:rFonts w:ascii="Century Gothic" w:hAnsi="Century Gothic"/>
          <w:color w:val="000000" w:themeColor="text1"/>
        </w:rPr>
        <w:t xml:space="preserve"> first:</w:t>
      </w:r>
    </w:p>
    <w:p w14:paraId="2AA3A2D3" w14:textId="77777777" w:rsidR="00320AAA" w:rsidRPr="00EC479D" w:rsidRDefault="00320AAA" w:rsidP="005A5769">
      <w:pPr>
        <w:spacing w:line="360" w:lineRule="auto"/>
        <w:rPr>
          <w:rFonts w:ascii="Century Gothic" w:hAnsi="Century Gothic"/>
        </w:rPr>
      </w:pPr>
    </w:p>
    <w:p w14:paraId="255B27DB" w14:textId="0FDD7E53" w:rsidR="00114F3C" w:rsidRPr="00EC479D" w:rsidRDefault="00114F3C" w:rsidP="005A5769">
      <w:pPr>
        <w:pStyle w:val="ListParagraph"/>
        <w:numPr>
          <w:ilvl w:val="0"/>
          <w:numId w:val="21"/>
        </w:numPr>
        <w:spacing w:line="360" w:lineRule="auto"/>
        <w:rPr>
          <w:rFonts w:ascii="Century Gothic" w:hAnsi="Century Gothic"/>
        </w:rPr>
      </w:pPr>
      <w:r w:rsidRPr="00EC479D">
        <w:rPr>
          <w:rFonts w:ascii="Century Gothic" w:hAnsi="Century Gothic"/>
        </w:rPr>
        <w:t>Can we meet with t</w:t>
      </w:r>
      <w:r w:rsidR="00FB6EFB" w:rsidRPr="00EC479D">
        <w:rPr>
          <w:rFonts w:ascii="Century Gothic" w:hAnsi="Century Gothic"/>
        </w:rPr>
        <w:t>he parents/carers face-to-face?</w:t>
      </w:r>
    </w:p>
    <w:p w14:paraId="3514C517" w14:textId="565771AB" w:rsidR="00114F3C" w:rsidRPr="00EC479D" w:rsidRDefault="00114F3C" w:rsidP="005A5769">
      <w:pPr>
        <w:pStyle w:val="ListParagraph"/>
        <w:numPr>
          <w:ilvl w:val="0"/>
          <w:numId w:val="21"/>
        </w:numPr>
        <w:spacing w:line="360" w:lineRule="auto"/>
        <w:rPr>
          <w:rFonts w:ascii="Century Gothic" w:hAnsi="Century Gothic"/>
        </w:rPr>
      </w:pPr>
      <w:r w:rsidRPr="00EC479D">
        <w:rPr>
          <w:rFonts w:ascii="Century Gothic" w:hAnsi="Century Gothic"/>
        </w:rPr>
        <w:t>Where should the meeting take plac</w:t>
      </w:r>
      <w:r w:rsidRPr="00EC479D">
        <w:rPr>
          <w:rFonts w:ascii="Century Gothic" w:hAnsi="Century Gothic"/>
          <w:color w:val="000000" w:themeColor="text1"/>
        </w:rPr>
        <w:t>e</w:t>
      </w:r>
      <w:r w:rsidR="009F5D41" w:rsidRPr="00EC479D">
        <w:rPr>
          <w:rFonts w:ascii="Century Gothic" w:hAnsi="Century Gothic"/>
          <w:color w:val="000000" w:themeColor="text1"/>
        </w:rPr>
        <w:t>?</w:t>
      </w:r>
      <w:r w:rsidRPr="00EC479D">
        <w:rPr>
          <w:rFonts w:ascii="Century Gothic" w:hAnsi="Century Gothic"/>
          <w:color w:val="000000" w:themeColor="text1"/>
        </w:rPr>
        <w:t xml:space="preserve"> </w:t>
      </w:r>
      <w:r w:rsidRPr="00EC479D">
        <w:rPr>
          <w:rFonts w:ascii="Century Gothic" w:hAnsi="Century Gothic"/>
        </w:rPr>
        <w:t>– some parents are uncomfortable in school premises so consider a neutral venue if appropriate.</w:t>
      </w:r>
    </w:p>
    <w:p w14:paraId="78D9D699" w14:textId="77777777" w:rsidR="00114F3C" w:rsidRPr="00EC479D" w:rsidRDefault="00114F3C" w:rsidP="005A5769">
      <w:pPr>
        <w:pStyle w:val="ListParagraph"/>
        <w:numPr>
          <w:ilvl w:val="0"/>
          <w:numId w:val="21"/>
        </w:numPr>
        <w:spacing w:line="360" w:lineRule="auto"/>
        <w:rPr>
          <w:rFonts w:ascii="Century Gothic" w:hAnsi="Century Gothic"/>
        </w:rPr>
      </w:pPr>
      <w:r w:rsidRPr="00EC479D">
        <w:rPr>
          <w:rFonts w:ascii="Century Gothic" w:hAnsi="Century Gothic"/>
        </w:rPr>
        <w:t>Who should be present – students, staff, parents etc.?</w:t>
      </w:r>
    </w:p>
    <w:p w14:paraId="580AA437" w14:textId="77777777" w:rsidR="00114F3C" w:rsidRPr="00EC479D" w:rsidRDefault="00114F3C" w:rsidP="005A5769">
      <w:pPr>
        <w:pStyle w:val="ListParagraph"/>
        <w:numPr>
          <w:ilvl w:val="0"/>
          <w:numId w:val="21"/>
        </w:numPr>
        <w:spacing w:line="360" w:lineRule="auto"/>
        <w:rPr>
          <w:rFonts w:ascii="Century Gothic" w:hAnsi="Century Gothic"/>
        </w:rPr>
      </w:pPr>
      <w:r w:rsidRPr="00EC479D">
        <w:rPr>
          <w:rFonts w:ascii="Century Gothic" w:hAnsi="Century Gothic"/>
        </w:rPr>
        <w:t>What are the aims of the meeting and expected outcomes?</w:t>
      </w:r>
    </w:p>
    <w:p w14:paraId="2B4ABCE8" w14:textId="77777777" w:rsidR="00114F3C" w:rsidRPr="00313C59" w:rsidRDefault="00114F3C" w:rsidP="005A5769">
      <w:pPr>
        <w:spacing w:line="360" w:lineRule="auto"/>
        <w:rPr>
          <w:rFonts w:ascii="Century Gothic" w:hAnsi="Century Gothic"/>
          <w:highlight w:val="yellow"/>
        </w:rPr>
      </w:pPr>
    </w:p>
    <w:p w14:paraId="6D3DCB79" w14:textId="77777777" w:rsidR="00114F3C" w:rsidRPr="00EC479D" w:rsidRDefault="00114F3C" w:rsidP="005A5769">
      <w:pPr>
        <w:spacing w:line="360" w:lineRule="auto"/>
        <w:rPr>
          <w:rFonts w:ascii="Century Gothic" w:hAnsi="Century Gothic"/>
        </w:rPr>
      </w:pPr>
      <w:r w:rsidRPr="00EC479D">
        <w:rPr>
          <w:rFonts w:ascii="Century Gothic" w:hAnsi="Century Gothic"/>
        </w:rPr>
        <w:t xml:space="preserve">We are mindful that for a parent, hearing about their child’s issues can be upsetting and distressing. They may therefore respond in various ways which we should be prepared for and allow time for the parent to reflect and come to terms with the situation. </w:t>
      </w:r>
    </w:p>
    <w:p w14:paraId="76B3CDD3" w14:textId="77777777" w:rsidR="00114F3C" w:rsidRPr="00313C59" w:rsidRDefault="00114F3C" w:rsidP="005A5769">
      <w:pPr>
        <w:spacing w:line="360" w:lineRule="auto"/>
        <w:rPr>
          <w:rFonts w:ascii="Century Gothic" w:hAnsi="Century Gothic"/>
          <w:highlight w:val="yellow"/>
        </w:rPr>
      </w:pPr>
    </w:p>
    <w:p w14:paraId="7DEEC337" w14:textId="0195D56B" w:rsidR="00114F3C" w:rsidRPr="00EC479D" w:rsidRDefault="009F5D41" w:rsidP="009F5D41">
      <w:pPr>
        <w:spacing w:line="360" w:lineRule="auto"/>
        <w:rPr>
          <w:rFonts w:ascii="Century Gothic" w:hAnsi="Century Gothic"/>
          <w:color w:val="000000" w:themeColor="text1"/>
        </w:rPr>
      </w:pPr>
      <w:r w:rsidRPr="00EC479D">
        <w:rPr>
          <w:rFonts w:ascii="Century Gothic" w:hAnsi="Century Gothic"/>
          <w:color w:val="000000" w:themeColor="text1"/>
        </w:rPr>
        <w:t>We will signpost</w:t>
      </w:r>
      <w:r w:rsidR="00114F3C" w:rsidRPr="00EC479D">
        <w:rPr>
          <w:rFonts w:ascii="Century Gothic" w:hAnsi="Century Gothic"/>
          <w:color w:val="000000" w:themeColor="text1"/>
        </w:rPr>
        <w:t xml:space="preserve"> </w:t>
      </w:r>
      <w:r w:rsidR="00114F3C" w:rsidRPr="00EC479D">
        <w:rPr>
          <w:rFonts w:ascii="Century Gothic" w:hAnsi="Century Gothic"/>
        </w:rPr>
        <w:t xml:space="preserve">parents to other sources of information and </w:t>
      </w:r>
      <w:r w:rsidRPr="00EC479D">
        <w:rPr>
          <w:rFonts w:ascii="Century Gothic" w:hAnsi="Century Gothic"/>
          <w:color w:val="000000" w:themeColor="text1"/>
        </w:rPr>
        <w:t xml:space="preserve">offer </w:t>
      </w:r>
      <w:r w:rsidR="00114F3C" w:rsidRPr="00EC479D">
        <w:rPr>
          <w:rFonts w:ascii="Century Gothic" w:hAnsi="Century Gothic"/>
        </w:rPr>
        <w:t xml:space="preserve">support in these instances. At the end of the meeting, </w:t>
      </w:r>
      <w:r w:rsidRPr="00EC479D">
        <w:rPr>
          <w:rFonts w:ascii="Century Gothic" w:hAnsi="Century Gothic"/>
          <w:color w:val="000000" w:themeColor="text1"/>
        </w:rPr>
        <w:t xml:space="preserve">we will keep </w:t>
      </w:r>
      <w:r w:rsidR="00114F3C" w:rsidRPr="00EC479D">
        <w:rPr>
          <w:rFonts w:ascii="Century Gothic" w:hAnsi="Century Gothic"/>
          <w:color w:val="000000" w:themeColor="text1"/>
        </w:rPr>
        <w:t xml:space="preserve">lines of communication open </w:t>
      </w:r>
      <w:r w:rsidR="00114F3C" w:rsidRPr="00EC479D">
        <w:rPr>
          <w:rFonts w:ascii="Century Gothic" w:hAnsi="Century Gothic"/>
        </w:rPr>
        <w:t>should the parents have</w:t>
      </w:r>
      <w:r w:rsidRPr="00EC479D">
        <w:rPr>
          <w:rFonts w:ascii="Century Gothic" w:hAnsi="Century Gothic"/>
        </w:rPr>
        <w:t xml:space="preserve"> further questions or concerns </w:t>
      </w:r>
      <w:r w:rsidRPr="00EC479D">
        <w:rPr>
          <w:rFonts w:ascii="Century Gothic" w:hAnsi="Century Gothic"/>
          <w:color w:val="000000" w:themeColor="text1"/>
        </w:rPr>
        <w:t>and we will suggest</w:t>
      </w:r>
      <w:r w:rsidR="00114F3C" w:rsidRPr="00EC479D">
        <w:rPr>
          <w:rFonts w:ascii="Century Gothic" w:hAnsi="Century Gothic"/>
          <w:color w:val="000000" w:themeColor="text1"/>
        </w:rPr>
        <w:t xml:space="preserve"> a follow-up meeting or </w:t>
      </w:r>
      <w:r w:rsidR="00603618" w:rsidRPr="00EC479D">
        <w:rPr>
          <w:rFonts w:ascii="Century Gothic" w:hAnsi="Century Gothic"/>
          <w:color w:val="000000" w:themeColor="text1"/>
        </w:rPr>
        <w:t>phone call</w:t>
      </w:r>
      <w:r w:rsidRPr="00EC479D">
        <w:rPr>
          <w:rFonts w:ascii="Century Gothic" w:hAnsi="Century Gothic"/>
          <w:color w:val="000000" w:themeColor="text1"/>
        </w:rPr>
        <w:t>.</w:t>
      </w:r>
      <w:r w:rsidR="00114F3C" w:rsidRPr="00EC479D">
        <w:rPr>
          <w:rFonts w:ascii="Century Gothic" w:hAnsi="Century Gothic"/>
          <w:color w:val="000000" w:themeColor="text1"/>
        </w:rPr>
        <w:t xml:space="preserve"> </w:t>
      </w:r>
    </w:p>
    <w:p w14:paraId="4BC41EEC" w14:textId="77777777" w:rsidR="00114F3C" w:rsidRPr="00313C59" w:rsidRDefault="00114F3C" w:rsidP="005A5769">
      <w:pPr>
        <w:spacing w:line="360" w:lineRule="auto"/>
        <w:rPr>
          <w:rFonts w:ascii="Century Gothic" w:hAnsi="Century Gothic"/>
          <w:highlight w:val="yellow"/>
        </w:rPr>
      </w:pPr>
    </w:p>
    <w:p w14:paraId="3DE32D02" w14:textId="6910DF57" w:rsidR="00114F3C" w:rsidRPr="003C64A8" w:rsidRDefault="009F5D41" w:rsidP="005A5769">
      <w:pPr>
        <w:spacing w:line="360" w:lineRule="auto"/>
        <w:rPr>
          <w:rFonts w:ascii="Century Gothic" w:hAnsi="Century Gothic"/>
        </w:rPr>
      </w:pPr>
      <w:r w:rsidRPr="00EC479D">
        <w:rPr>
          <w:rFonts w:ascii="Century Gothic" w:hAnsi="Century Gothic"/>
          <w:color w:val="000000" w:themeColor="text1"/>
        </w:rPr>
        <w:t xml:space="preserve">We will </w:t>
      </w:r>
      <w:r w:rsidRPr="00EC479D">
        <w:rPr>
          <w:rFonts w:ascii="Century Gothic" w:hAnsi="Century Gothic"/>
        </w:rPr>
        <w:t>e</w:t>
      </w:r>
      <w:r w:rsidR="00114F3C" w:rsidRPr="00EC479D">
        <w:rPr>
          <w:rFonts w:ascii="Century Gothic" w:hAnsi="Century Gothic"/>
        </w:rPr>
        <w:t>nsure a record of the meeting and points discussed/agree are added to the pupil’s record and an Individual Care Plan created if appropriate.</w:t>
      </w:r>
      <w:r w:rsidR="00114F3C" w:rsidRPr="003C64A8">
        <w:rPr>
          <w:rFonts w:ascii="Century Gothic" w:hAnsi="Century Gothic"/>
        </w:rPr>
        <w:t xml:space="preserve"> </w:t>
      </w:r>
    </w:p>
    <w:p w14:paraId="777D58D7" w14:textId="676D05E6" w:rsidR="0048285D" w:rsidRPr="003C64A8" w:rsidRDefault="0048285D" w:rsidP="005A5769">
      <w:pPr>
        <w:pStyle w:val="Heading2"/>
        <w:spacing w:before="0" w:line="360" w:lineRule="auto"/>
        <w:rPr>
          <w:rFonts w:ascii="Century Gothic" w:hAnsi="Century Gothic"/>
          <w:color w:val="auto"/>
          <w:sz w:val="22"/>
          <w:szCs w:val="22"/>
        </w:rPr>
      </w:pPr>
    </w:p>
    <w:p w14:paraId="4113F9E2" w14:textId="28D8012F" w:rsidR="00A53D0D" w:rsidRPr="003C64A8" w:rsidRDefault="00A81E25" w:rsidP="005A5769">
      <w:pPr>
        <w:spacing w:line="360" w:lineRule="auto"/>
        <w:rPr>
          <w:rFonts w:ascii="Century Gothic" w:hAnsi="Century Gothic"/>
        </w:rPr>
      </w:pPr>
      <w:r w:rsidRPr="003C64A8">
        <w:rPr>
          <w:rFonts w:ascii="Century Gothic" w:hAnsi="Century Gothic"/>
        </w:rPr>
        <w:t xml:space="preserve">We recognise </w:t>
      </w:r>
      <w:r w:rsidR="00EC2CCB" w:rsidRPr="003C64A8">
        <w:rPr>
          <w:rFonts w:ascii="Century Gothic" w:hAnsi="Century Gothic"/>
        </w:rPr>
        <w:t>t</w:t>
      </w:r>
      <w:r w:rsidR="00A53D0D" w:rsidRPr="003C64A8">
        <w:rPr>
          <w:rFonts w:ascii="Century Gothic" w:hAnsi="Century Gothic"/>
        </w:rPr>
        <w:t xml:space="preserve">he family plays a key role in influencing children and </w:t>
      </w:r>
      <w:r w:rsidR="00EC2CCB" w:rsidRPr="003C64A8">
        <w:rPr>
          <w:rFonts w:ascii="Century Gothic" w:hAnsi="Century Gothic"/>
        </w:rPr>
        <w:t xml:space="preserve">young people’s emotional health </w:t>
      </w:r>
      <w:r w:rsidR="00C73269" w:rsidRPr="003C64A8">
        <w:rPr>
          <w:rFonts w:ascii="Century Gothic" w:hAnsi="Century Gothic"/>
        </w:rPr>
        <w:t>and wellbeing; w</w:t>
      </w:r>
      <w:r w:rsidRPr="003C64A8">
        <w:rPr>
          <w:rFonts w:ascii="Century Gothic" w:hAnsi="Century Gothic"/>
        </w:rPr>
        <w:t xml:space="preserve">e will </w:t>
      </w:r>
      <w:r w:rsidR="00A53D0D" w:rsidRPr="003C64A8">
        <w:rPr>
          <w:rFonts w:ascii="Century Gothic" w:hAnsi="Century Gothic"/>
        </w:rPr>
        <w:t xml:space="preserve">work </w:t>
      </w:r>
      <w:r w:rsidRPr="003C64A8">
        <w:rPr>
          <w:rFonts w:ascii="Century Gothic" w:hAnsi="Century Gothic"/>
        </w:rPr>
        <w:t xml:space="preserve">in partnership with parents and </w:t>
      </w:r>
      <w:r w:rsidR="00A53D0D" w:rsidRPr="003C64A8">
        <w:rPr>
          <w:rFonts w:ascii="Century Gothic" w:hAnsi="Century Gothic"/>
        </w:rPr>
        <w:t>carers to promote</w:t>
      </w:r>
      <w:r w:rsidRPr="003C64A8">
        <w:rPr>
          <w:rFonts w:ascii="Century Gothic" w:hAnsi="Century Gothic"/>
        </w:rPr>
        <w:t xml:space="preserve"> emotional health and wellbeing by:</w:t>
      </w:r>
    </w:p>
    <w:p w14:paraId="19CEEAFF" w14:textId="5384E423" w:rsidR="00C73269" w:rsidRPr="003C64A8" w:rsidRDefault="00C73269" w:rsidP="005A5769">
      <w:pPr>
        <w:pStyle w:val="ListParagraph"/>
        <w:numPr>
          <w:ilvl w:val="0"/>
          <w:numId w:val="22"/>
        </w:numPr>
        <w:spacing w:line="360" w:lineRule="auto"/>
        <w:rPr>
          <w:rFonts w:ascii="Century Gothic" w:hAnsi="Century Gothic"/>
        </w:rPr>
      </w:pPr>
      <w:r w:rsidRPr="003C64A8">
        <w:rPr>
          <w:rFonts w:ascii="Century Gothic" w:hAnsi="Century Gothic"/>
        </w:rPr>
        <w:t>Ensuring all parents are aware of and have access to promoting social and emotional wellbeing and preventing mental health problems</w:t>
      </w:r>
      <w:r w:rsidR="006E64E7" w:rsidRPr="003C64A8">
        <w:rPr>
          <w:rFonts w:ascii="Century Gothic" w:hAnsi="Century Gothic"/>
        </w:rPr>
        <w:t>;</w:t>
      </w:r>
    </w:p>
    <w:p w14:paraId="7724492F" w14:textId="261AB0A1" w:rsidR="00A81E25" w:rsidRPr="003C64A8" w:rsidRDefault="00A81E25" w:rsidP="005A5769">
      <w:pPr>
        <w:pStyle w:val="ListParagraph"/>
        <w:numPr>
          <w:ilvl w:val="0"/>
          <w:numId w:val="22"/>
        </w:numPr>
        <w:spacing w:line="360" w:lineRule="auto"/>
        <w:rPr>
          <w:rFonts w:ascii="Century Gothic" w:hAnsi="Century Gothic"/>
        </w:rPr>
      </w:pPr>
      <w:r w:rsidRPr="003C64A8">
        <w:rPr>
          <w:rFonts w:ascii="Century Gothic" w:hAnsi="Century Gothic"/>
        </w:rPr>
        <w:t>Highlighting sources of information and support about common mental health issues through our communication chann</w:t>
      </w:r>
      <w:r w:rsidR="006E64E7" w:rsidRPr="003C64A8">
        <w:rPr>
          <w:rFonts w:ascii="Century Gothic" w:hAnsi="Century Gothic"/>
        </w:rPr>
        <w:t>els (website, newsletters etc.);</w:t>
      </w:r>
    </w:p>
    <w:p w14:paraId="0A03767C" w14:textId="0F8666C9" w:rsidR="00A53D0D" w:rsidRPr="003C64A8" w:rsidRDefault="00C73269" w:rsidP="005A5769">
      <w:pPr>
        <w:pStyle w:val="ListParagraph"/>
        <w:numPr>
          <w:ilvl w:val="0"/>
          <w:numId w:val="22"/>
        </w:numPr>
        <w:spacing w:line="360" w:lineRule="auto"/>
        <w:rPr>
          <w:rFonts w:ascii="Century Gothic" w:hAnsi="Century Gothic"/>
        </w:rPr>
      </w:pPr>
      <w:r w:rsidRPr="003C64A8">
        <w:rPr>
          <w:rFonts w:ascii="Century Gothic" w:hAnsi="Century Gothic"/>
        </w:rPr>
        <w:t>O</w:t>
      </w:r>
      <w:r w:rsidR="00A53D0D" w:rsidRPr="003C64A8">
        <w:rPr>
          <w:rFonts w:ascii="Century Gothic" w:hAnsi="Century Gothic"/>
        </w:rPr>
        <w:t>ffer</w:t>
      </w:r>
      <w:r w:rsidRPr="003C64A8">
        <w:rPr>
          <w:rFonts w:ascii="Century Gothic" w:hAnsi="Century Gothic"/>
        </w:rPr>
        <w:t>ing</w:t>
      </w:r>
      <w:r w:rsidR="00A53D0D" w:rsidRPr="003C64A8">
        <w:rPr>
          <w:rFonts w:ascii="Century Gothic" w:hAnsi="Century Gothic"/>
        </w:rPr>
        <w:t xml:space="preserve"> support to help parents or carers develop their parenting skills. This may</w:t>
      </w:r>
      <w:r w:rsidRPr="003C64A8">
        <w:rPr>
          <w:rFonts w:ascii="Century Gothic" w:hAnsi="Century Gothic"/>
        </w:rPr>
        <w:t xml:space="preserve"> </w:t>
      </w:r>
      <w:r w:rsidR="00A53D0D" w:rsidRPr="003C64A8">
        <w:rPr>
          <w:rFonts w:ascii="Century Gothic" w:hAnsi="Century Gothic"/>
        </w:rPr>
        <w:t>involve providing information or offering small, group-based programmes run by</w:t>
      </w:r>
      <w:r w:rsidRPr="003C64A8">
        <w:rPr>
          <w:rFonts w:ascii="Century Gothic" w:hAnsi="Century Gothic"/>
        </w:rPr>
        <w:t xml:space="preserve"> </w:t>
      </w:r>
      <w:r w:rsidR="00A53D0D" w:rsidRPr="003C64A8">
        <w:rPr>
          <w:rFonts w:ascii="Century Gothic" w:hAnsi="Century Gothic"/>
        </w:rPr>
        <w:t>community nurses (such as school nurses and health visitors) or other</w:t>
      </w:r>
      <w:r w:rsidRPr="003C64A8">
        <w:rPr>
          <w:rFonts w:ascii="Century Gothic" w:hAnsi="Century Gothic"/>
        </w:rPr>
        <w:t xml:space="preserve"> </w:t>
      </w:r>
      <w:r w:rsidR="00A53D0D" w:rsidRPr="003C64A8">
        <w:rPr>
          <w:rFonts w:ascii="Century Gothic" w:hAnsi="Century Gothic"/>
        </w:rPr>
        <w:t>appropriately trained health or education practitioners</w:t>
      </w:r>
      <w:r w:rsidR="006E64E7" w:rsidRPr="003C64A8">
        <w:rPr>
          <w:rFonts w:ascii="Century Gothic" w:hAnsi="Century Gothic"/>
        </w:rPr>
        <w:t>; and</w:t>
      </w:r>
    </w:p>
    <w:p w14:paraId="5D091808" w14:textId="03DF7D0B" w:rsidR="00142D91" w:rsidRDefault="00C73269" w:rsidP="005A5769">
      <w:pPr>
        <w:pStyle w:val="ListParagraph"/>
        <w:numPr>
          <w:ilvl w:val="0"/>
          <w:numId w:val="22"/>
        </w:numPr>
        <w:spacing w:line="360" w:lineRule="auto"/>
        <w:rPr>
          <w:rFonts w:ascii="Century Gothic" w:hAnsi="Century Gothic"/>
        </w:rPr>
      </w:pPr>
      <w:r w:rsidRPr="003C64A8">
        <w:rPr>
          <w:rFonts w:ascii="Century Gothic" w:hAnsi="Century Gothic"/>
        </w:rPr>
        <w:lastRenderedPageBreak/>
        <w:t>Ensuring</w:t>
      </w:r>
      <w:r w:rsidR="00A53D0D" w:rsidRPr="003C64A8">
        <w:rPr>
          <w:rFonts w:ascii="Century Gothic" w:hAnsi="Century Gothic"/>
        </w:rPr>
        <w:t xml:space="preserve"> parents, carers and other family members living in disadvantaged</w:t>
      </w:r>
      <w:r w:rsidRPr="003C64A8">
        <w:rPr>
          <w:rFonts w:ascii="Century Gothic" w:hAnsi="Century Gothic"/>
        </w:rPr>
        <w:t xml:space="preserve"> </w:t>
      </w:r>
      <w:r w:rsidR="00A53D0D" w:rsidRPr="003C64A8">
        <w:rPr>
          <w:rFonts w:ascii="Century Gothic" w:hAnsi="Century Gothic"/>
        </w:rPr>
        <w:t>circumstances are given the support they need to participate fully in activities to</w:t>
      </w:r>
      <w:r w:rsidRPr="003C64A8">
        <w:rPr>
          <w:rFonts w:ascii="Century Gothic" w:hAnsi="Century Gothic"/>
        </w:rPr>
        <w:t xml:space="preserve"> </w:t>
      </w:r>
      <w:r w:rsidR="00A53D0D" w:rsidRPr="003C64A8">
        <w:rPr>
          <w:rFonts w:ascii="Century Gothic" w:hAnsi="Century Gothic"/>
        </w:rPr>
        <w:t xml:space="preserve">promote social and emotional wellbeing. This </w:t>
      </w:r>
      <w:r w:rsidRPr="003C64A8">
        <w:rPr>
          <w:rFonts w:ascii="Century Gothic" w:hAnsi="Century Gothic"/>
        </w:rPr>
        <w:t xml:space="preserve">will </w:t>
      </w:r>
      <w:r w:rsidR="00A53D0D" w:rsidRPr="003C64A8">
        <w:rPr>
          <w:rFonts w:ascii="Century Gothic" w:hAnsi="Century Gothic"/>
        </w:rPr>
        <w:t>include support to participate in any parenting sessions, by offering a range of</w:t>
      </w:r>
      <w:r w:rsidRPr="003C64A8">
        <w:rPr>
          <w:rFonts w:ascii="Century Gothic" w:hAnsi="Century Gothic"/>
        </w:rPr>
        <w:t xml:space="preserve"> </w:t>
      </w:r>
      <w:r w:rsidR="00A53D0D" w:rsidRPr="003C64A8">
        <w:rPr>
          <w:rFonts w:ascii="Century Gothic" w:hAnsi="Century Gothic"/>
        </w:rPr>
        <w:t>times for the sessions or providing help with transport and childcare.</w:t>
      </w:r>
      <w:r w:rsidRPr="003C64A8">
        <w:rPr>
          <w:rFonts w:ascii="Century Gothic" w:hAnsi="Century Gothic"/>
        </w:rPr>
        <w:t xml:space="preserve"> We recognise this might </w:t>
      </w:r>
      <w:r w:rsidR="00A53D0D" w:rsidRPr="003C64A8">
        <w:rPr>
          <w:rFonts w:ascii="Century Gothic" w:hAnsi="Century Gothic"/>
        </w:rPr>
        <w:t>involve liaison with family support agencies</w:t>
      </w:r>
      <w:r w:rsidR="006E64E7" w:rsidRPr="003C64A8">
        <w:rPr>
          <w:rFonts w:ascii="Century Gothic" w:hAnsi="Century Gothic"/>
        </w:rPr>
        <w:t>.</w:t>
      </w:r>
    </w:p>
    <w:p w14:paraId="3F43F04C" w14:textId="77777777" w:rsidR="00FB6EFB" w:rsidRDefault="00FB6EFB" w:rsidP="00FB6EFB">
      <w:pPr>
        <w:spacing w:line="360" w:lineRule="auto"/>
        <w:rPr>
          <w:rFonts w:ascii="Century Gothic" w:hAnsi="Century Gothic"/>
        </w:rPr>
      </w:pPr>
    </w:p>
    <w:p w14:paraId="6C69E09A" w14:textId="77777777" w:rsidR="00FB6EFB" w:rsidRPr="00FB6EFB" w:rsidRDefault="00FB6EFB" w:rsidP="00FB6EFB">
      <w:pPr>
        <w:spacing w:line="360" w:lineRule="auto"/>
        <w:rPr>
          <w:rFonts w:ascii="Century Gothic" w:hAnsi="Century Gothic"/>
        </w:rPr>
      </w:pPr>
    </w:p>
    <w:p w14:paraId="4131A5E6" w14:textId="6D959905" w:rsidR="002A67B2" w:rsidRPr="00856FF0" w:rsidRDefault="0008023C" w:rsidP="005A5769">
      <w:pPr>
        <w:pStyle w:val="Heading1"/>
        <w:spacing w:before="0" w:line="360" w:lineRule="auto"/>
        <w:rPr>
          <w:rFonts w:ascii="Century Gothic" w:hAnsi="Century Gothic"/>
          <w:color w:val="auto"/>
          <w:sz w:val="28"/>
          <w:szCs w:val="28"/>
        </w:rPr>
      </w:pPr>
      <w:r w:rsidRPr="00856FF0">
        <w:rPr>
          <w:rFonts w:ascii="Century Gothic" w:hAnsi="Century Gothic"/>
          <w:color w:val="auto"/>
          <w:sz w:val="28"/>
          <w:szCs w:val="28"/>
        </w:rPr>
        <w:t>1</w:t>
      </w:r>
      <w:r w:rsidR="00AC5423" w:rsidRPr="00856FF0">
        <w:rPr>
          <w:rFonts w:ascii="Century Gothic" w:hAnsi="Century Gothic"/>
          <w:color w:val="auto"/>
          <w:sz w:val="28"/>
          <w:szCs w:val="28"/>
        </w:rPr>
        <w:t>3.</w:t>
      </w:r>
      <w:r w:rsidRPr="00856FF0">
        <w:rPr>
          <w:rFonts w:ascii="Century Gothic" w:hAnsi="Century Gothic"/>
          <w:color w:val="auto"/>
          <w:sz w:val="28"/>
          <w:szCs w:val="28"/>
        </w:rPr>
        <w:tab/>
        <w:t xml:space="preserve">Supporting Peers </w:t>
      </w:r>
    </w:p>
    <w:p w14:paraId="5CCACA77" w14:textId="595A2EFC" w:rsidR="00B36A91" w:rsidRPr="003C64A8" w:rsidRDefault="00B36A91" w:rsidP="005A5769">
      <w:pPr>
        <w:spacing w:line="360" w:lineRule="auto"/>
        <w:rPr>
          <w:rFonts w:ascii="Century Gothic" w:hAnsi="Century Gothic"/>
        </w:rPr>
      </w:pPr>
    </w:p>
    <w:p w14:paraId="6A97D724" w14:textId="11B2BFDF" w:rsidR="00F80F7D" w:rsidRPr="003C64A8" w:rsidRDefault="00F80F7D" w:rsidP="005A5769">
      <w:pPr>
        <w:spacing w:line="360" w:lineRule="auto"/>
        <w:contextualSpacing/>
        <w:rPr>
          <w:rFonts w:ascii="Century Gothic" w:hAnsi="Century Gothic"/>
        </w:rPr>
      </w:pPr>
      <w:r w:rsidRPr="003C64A8">
        <w:rPr>
          <w:rFonts w:ascii="Century Gothic" w:hAnsi="Century Gothic"/>
        </w:rPr>
        <w:t xml:space="preserve">When a student is </w:t>
      </w:r>
      <w:r w:rsidR="00B32D89">
        <w:rPr>
          <w:rFonts w:ascii="Century Gothic" w:hAnsi="Century Gothic"/>
        </w:rPr>
        <w:t>experiencing</w:t>
      </w:r>
      <w:r w:rsidRPr="003C64A8">
        <w:rPr>
          <w:rFonts w:ascii="Century Gothic" w:hAnsi="Century Gothic"/>
        </w:rPr>
        <w:t xml:space="preserve"> mental health issues, it can be a dif</w:t>
      </w:r>
      <w:r w:rsidR="00EE631E" w:rsidRPr="003C64A8">
        <w:rPr>
          <w:rFonts w:ascii="Century Gothic" w:hAnsi="Century Gothic"/>
        </w:rPr>
        <w:t>ficult time for their friends who may</w:t>
      </w:r>
      <w:r w:rsidRPr="003C64A8">
        <w:rPr>
          <w:rFonts w:ascii="Century Gothic" w:hAnsi="Century Gothic"/>
        </w:rPr>
        <w:t xml:space="preserve"> want to support </w:t>
      </w:r>
      <w:r w:rsidR="00EC5C09" w:rsidRPr="003C64A8">
        <w:rPr>
          <w:rFonts w:ascii="Century Gothic" w:hAnsi="Century Gothic"/>
        </w:rPr>
        <w:t>but do not know how.  T</w:t>
      </w:r>
      <w:r w:rsidRPr="003C64A8">
        <w:rPr>
          <w:rFonts w:ascii="Century Gothic" w:hAnsi="Century Gothic"/>
        </w:rPr>
        <w:t>o keep peers safe, we will consider on a case by case basis which friends may need additional supp</w:t>
      </w:r>
      <w:r w:rsidR="00F36094" w:rsidRPr="003C64A8">
        <w:rPr>
          <w:rFonts w:ascii="Century Gothic" w:hAnsi="Century Gothic"/>
        </w:rPr>
        <w:t>ort.  Support will be provided</w:t>
      </w:r>
      <w:r w:rsidRPr="003C64A8">
        <w:rPr>
          <w:rFonts w:ascii="Century Gothic" w:hAnsi="Century Gothic"/>
        </w:rPr>
        <w:t xml:space="preserve"> in one to one or group settings and will be guided by conversations </w:t>
      </w:r>
      <w:r w:rsidR="00B32D89">
        <w:rPr>
          <w:rFonts w:ascii="Century Gothic" w:hAnsi="Century Gothic"/>
        </w:rPr>
        <w:t>with the student</w:t>
      </w:r>
      <w:r w:rsidRPr="003C64A8">
        <w:rPr>
          <w:rFonts w:ascii="Century Gothic" w:hAnsi="Century Gothic"/>
        </w:rPr>
        <w:t xml:space="preserve"> and their parents</w:t>
      </w:r>
      <w:r w:rsidR="00B32D89">
        <w:rPr>
          <w:rFonts w:ascii="Century Gothic" w:hAnsi="Century Gothic"/>
        </w:rPr>
        <w:t>/carers</w:t>
      </w:r>
      <w:r w:rsidRPr="003C64A8">
        <w:rPr>
          <w:rFonts w:ascii="Century Gothic" w:hAnsi="Century Gothic"/>
        </w:rPr>
        <w:t xml:space="preserve"> with whom we will discuss:</w:t>
      </w:r>
    </w:p>
    <w:p w14:paraId="5E2582E7" w14:textId="6A15D71C" w:rsidR="00F80F7D" w:rsidRPr="003C64A8" w:rsidRDefault="00F80F7D" w:rsidP="005A5769">
      <w:pPr>
        <w:pStyle w:val="ListParagraph"/>
        <w:numPr>
          <w:ilvl w:val="0"/>
          <w:numId w:val="32"/>
        </w:numPr>
        <w:spacing w:line="360" w:lineRule="auto"/>
        <w:ind w:left="357" w:hanging="357"/>
        <w:rPr>
          <w:rFonts w:ascii="Century Gothic" w:hAnsi="Century Gothic"/>
        </w:rPr>
      </w:pPr>
      <w:r w:rsidRPr="003C64A8">
        <w:rPr>
          <w:rFonts w:ascii="Century Gothic" w:hAnsi="Century Gothic"/>
        </w:rPr>
        <w:t>What it is helpful for friends to know and what they should not be told</w:t>
      </w:r>
    </w:p>
    <w:p w14:paraId="601BB74D" w14:textId="1E2004BF" w:rsidR="00F80F7D" w:rsidRPr="003C64A8" w:rsidRDefault="00F80F7D" w:rsidP="005A5769">
      <w:pPr>
        <w:pStyle w:val="ListParagraph"/>
        <w:numPr>
          <w:ilvl w:val="0"/>
          <w:numId w:val="32"/>
        </w:numPr>
        <w:spacing w:line="360" w:lineRule="auto"/>
        <w:ind w:left="357" w:hanging="357"/>
        <w:rPr>
          <w:rFonts w:ascii="Century Gothic" w:hAnsi="Century Gothic"/>
        </w:rPr>
      </w:pPr>
      <w:r w:rsidRPr="003C64A8">
        <w:rPr>
          <w:rFonts w:ascii="Century Gothic" w:hAnsi="Century Gothic"/>
        </w:rPr>
        <w:t>How friends can best support</w:t>
      </w:r>
    </w:p>
    <w:p w14:paraId="2253E795" w14:textId="6EFF68B5" w:rsidR="00F80F7D" w:rsidRPr="003C64A8" w:rsidRDefault="00F80F7D" w:rsidP="005A5769">
      <w:pPr>
        <w:pStyle w:val="ListParagraph"/>
        <w:numPr>
          <w:ilvl w:val="0"/>
          <w:numId w:val="32"/>
        </w:numPr>
        <w:spacing w:line="360" w:lineRule="auto"/>
        <w:ind w:left="357" w:hanging="357"/>
        <w:rPr>
          <w:rFonts w:ascii="Century Gothic" w:hAnsi="Century Gothic"/>
        </w:rPr>
      </w:pPr>
      <w:r w:rsidRPr="003C64A8">
        <w:rPr>
          <w:rFonts w:ascii="Century Gothic" w:hAnsi="Century Gothic"/>
        </w:rPr>
        <w:t>Things friends should avoid doing / saying which may inadvertently cause upset</w:t>
      </w:r>
    </w:p>
    <w:p w14:paraId="73C01482" w14:textId="7B2C307A" w:rsidR="00BB2BC1" w:rsidRDefault="00F80F7D" w:rsidP="005A5769">
      <w:pPr>
        <w:pStyle w:val="ListParagraph"/>
        <w:numPr>
          <w:ilvl w:val="0"/>
          <w:numId w:val="32"/>
        </w:numPr>
        <w:spacing w:line="360" w:lineRule="auto"/>
        <w:ind w:left="357" w:hanging="357"/>
        <w:rPr>
          <w:rFonts w:ascii="Century Gothic" w:hAnsi="Century Gothic"/>
        </w:rPr>
      </w:pPr>
      <w:r w:rsidRPr="003C64A8">
        <w:rPr>
          <w:rFonts w:ascii="Century Gothic" w:hAnsi="Century Gothic"/>
        </w:rPr>
        <w:t>Warning signs that their friend</w:t>
      </w:r>
      <w:r w:rsidR="002C470B" w:rsidRPr="003C64A8">
        <w:rPr>
          <w:rFonts w:ascii="Century Gothic" w:hAnsi="Century Gothic"/>
        </w:rPr>
        <w:t xml:space="preserve"> needs</w:t>
      </w:r>
      <w:r w:rsidRPr="003C64A8">
        <w:rPr>
          <w:rFonts w:ascii="Century Gothic" w:hAnsi="Century Gothic"/>
        </w:rPr>
        <w:t xml:space="preserve"> help (e.g. signs of relapse)</w:t>
      </w:r>
    </w:p>
    <w:p w14:paraId="11778FA7" w14:textId="77777777" w:rsidR="00B32D89" w:rsidRPr="003C64A8" w:rsidRDefault="00B32D89" w:rsidP="00B32D89">
      <w:pPr>
        <w:pStyle w:val="ListParagraph"/>
        <w:spacing w:line="360" w:lineRule="auto"/>
        <w:ind w:left="357"/>
        <w:rPr>
          <w:rFonts w:ascii="Century Gothic" w:hAnsi="Century Gothic"/>
        </w:rPr>
      </w:pPr>
    </w:p>
    <w:p w14:paraId="6F33BD62" w14:textId="77777777" w:rsidR="00F80F7D" w:rsidRPr="003C64A8" w:rsidRDefault="00F80F7D" w:rsidP="005A5769">
      <w:pPr>
        <w:spacing w:line="360" w:lineRule="auto"/>
        <w:rPr>
          <w:rFonts w:ascii="Century Gothic" w:hAnsi="Century Gothic"/>
        </w:rPr>
      </w:pPr>
      <w:r w:rsidRPr="003C64A8">
        <w:rPr>
          <w:rFonts w:ascii="Century Gothic" w:hAnsi="Century Gothic"/>
        </w:rPr>
        <w:t>Additionally, we will want to highlight with peers:</w:t>
      </w:r>
    </w:p>
    <w:p w14:paraId="2EF554AF" w14:textId="3552040B" w:rsidR="00F80F7D" w:rsidRPr="003C64A8" w:rsidRDefault="00F80F7D" w:rsidP="005A5769">
      <w:pPr>
        <w:pStyle w:val="ListParagraph"/>
        <w:numPr>
          <w:ilvl w:val="0"/>
          <w:numId w:val="33"/>
        </w:numPr>
        <w:spacing w:line="360" w:lineRule="auto"/>
        <w:ind w:left="357" w:hanging="357"/>
        <w:rPr>
          <w:rFonts w:ascii="Century Gothic" w:hAnsi="Century Gothic"/>
        </w:rPr>
      </w:pPr>
      <w:r w:rsidRPr="003C64A8">
        <w:rPr>
          <w:rFonts w:ascii="Century Gothic" w:hAnsi="Century Gothic"/>
        </w:rPr>
        <w:t>Where and how to access support for themselves</w:t>
      </w:r>
    </w:p>
    <w:p w14:paraId="14BE8FA0" w14:textId="23EAA896" w:rsidR="00F80F7D" w:rsidRPr="003C64A8" w:rsidRDefault="00F80F7D" w:rsidP="005A5769">
      <w:pPr>
        <w:pStyle w:val="ListParagraph"/>
        <w:numPr>
          <w:ilvl w:val="0"/>
          <w:numId w:val="33"/>
        </w:numPr>
        <w:spacing w:line="360" w:lineRule="auto"/>
        <w:ind w:left="357" w:hanging="357"/>
        <w:rPr>
          <w:rFonts w:ascii="Century Gothic" w:hAnsi="Century Gothic"/>
        </w:rPr>
      </w:pPr>
      <w:r w:rsidRPr="003C64A8">
        <w:rPr>
          <w:rFonts w:ascii="Century Gothic" w:hAnsi="Century Gothic"/>
        </w:rPr>
        <w:t>Safe sources of further information about their friend’s condition</w:t>
      </w:r>
    </w:p>
    <w:p w14:paraId="4487B38E" w14:textId="2A7DBF3A" w:rsidR="0008023C" w:rsidRPr="003C64A8" w:rsidRDefault="00F80F7D" w:rsidP="005A5769">
      <w:pPr>
        <w:pStyle w:val="ListParagraph"/>
        <w:numPr>
          <w:ilvl w:val="0"/>
          <w:numId w:val="33"/>
        </w:numPr>
        <w:spacing w:line="360" w:lineRule="auto"/>
        <w:ind w:left="357" w:hanging="357"/>
        <w:rPr>
          <w:rFonts w:ascii="Century Gothic" w:hAnsi="Century Gothic"/>
        </w:rPr>
      </w:pPr>
      <w:r w:rsidRPr="003C64A8">
        <w:rPr>
          <w:rFonts w:ascii="Century Gothic" w:hAnsi="Century Gothic"/>
        </w:rPr>
        <w:t>Healthy ways of coping with the difficu</w:t>
      </w:r>
      <w:r w:rsidR="00EE631E" w:rsidRPr="003C64A8">
        <w:rPr>
          <w:rFonts w:ascii="Century Gothic" w:hAnsi="Century Gothic"/>
        </w:rPr>
        <w:t>lt emotions they may be feeling</w:t>
      </w:r>
    </w:p>
    <w:p w14:paraId="3CFDA402" w14:textId="6989B2C5" w:rsidR="00F54D3F" w:rsidRPr="003C64A8" w:rsidRDefault="00F54D3F" w:rsidP="005A5769">
      <w:pPr>
        <w:spacing w:line="360" w:lineRule="auto"/>
        <w:rPr>
          <w:rFonts w:ascii="Century Gothic" w:hAnsi="Century Gothic"/>
        </w:rPr>
      </w:pPr>
    </w:p>
    <w:p w14:paraId="629C2BCC" w14:textId="35770E43" w:rsidR="00F54D3F" w:rsidRPr="003C64A8" w:rsidRDefault="00AC5423" w:rsidP="005A5769">
      <w:pPr>
        <w:pStyle w:val="Heading1"/>
        <w:spacing w:before="0" w:line="360" w:lineRule="auto"/>
        <w:rPr>
          <w:rFonts w:ascii="Century Gothic" w:hAnsi="Century Gothic"/>
          <w:color w:val="auto"/>
          <w:sz w:val="28"/>
          <w:szCs w:val="28"/>
        </w:rPr>
      </w:pPr>
      <w:r w:rsidRPr="003C64A8">
        <w:rPr>
          <w:rFonts w:ascii="Century Gothic" w:hAnsi="Century Gothic"/>
          <w:color w:val="auto"/>
          <w:sz w:val="28"/>
          <w:szCs w:val="28"/>
        </w:rPr>
        <w:t>14</w:t>
      </w:r>
      <w:r w:rsidR="00F54D3F" w:rsidRPr="003C64A8">
        <w:rPr>
          <w:rFonts w:ascii="Century Gothic" w:hAnsi="Century Gothic"/>
          <w:color w:val="auto"/>
          <w:sz w:val="28"/>
          <w:szCs w:val="28"/>
        </w:rPr>
        <w:t>.</w:t>
      </w:r>
      <w:r w:rsidR="005628FE" w:rsidRPr="003C64A8">
        <w:rPr>
          <w:rFonts w:ascii="Century Gothic" w:hAnsi="Century Gothic"/>
          <w:color w:val="auto"/>
          <w:sz w:val="28"/>
          <w:szCs w:val="28"/>
        </w:rPr>
        <w:t xml:space="preserve"> Monitoring and Evaluation</w:t>
      </w:r>
      <w:r w:rsidR="00F54D3F" w:rsidRPr="003C64A8">
        <w:rPr>
          <w:rFonts w:ascii="Century Gothic" w:hAnsi="Century Gothic"/>
          <w:color w:val="auto"/>
          <w:sz w:val="28"/>
          <w:szCs w:val="28"/>
        </w:rPr>
        <w:t xml:space="preserve"> </w:t>
      </w:r>
    </w:p>
    <w:p w14:paraId="3D0B1721" w14:textId="6975FE67" w:rsidR="002F0318" w:rsidRPr="003C64A8" w:rsidRDefault="002F0318" w:rsidP="005A5769">
      <w:pPr>
        <w:spacing w:line="360" w:lineRule="auto"/>
        <w:rPr>
          <w:rFonts w:ascii="Century Gothic" w:hAnsi="Century Gothic"/>
        </w:rPr>
      </w:pPr>
    </w:p>
    <w:p w14:paraId="6EAD9F24" w14:textId="4126D1B8" w:rsidR="002F0318" w:rsidRPr="003C64A8" w:rsidRDefault="00556BF1" w:rsidP="005A5769">
      <w:pPr>
        <w:spacing w:line="360" w:lineRule="auto"/>
        <w:rPr>
          <w:rFonts w:ascii="Century Gothic" w:hAnsi="Century Gothic"/>
        </w:rPr>
      </w:pPr>
      <w:r w:rsidRPr="003C64A8">
        <w:rPr>
          <w:rFonts w:ascii="Century Gothic" w:hAnsi="Century Gothic"/>
        </w:rPr>
        <w:t xml:space="preserve">This policy will be reviewed every two years as a minimum. The next review date is </w:t>
      </w:r>
      <w:r w:rsidRPr="003C64A8">
        <w:rPr>
          <w:rFonts w:ascii="Century Gothic" w:hAnsi="Century Gothic"/>
          <w:b/>
        </w:rPr>
        <w:t>xx/xx/xx</w:t>
      </w:r>
    </w:p>
    <w:p w14:paraId="7E41684B" w14:textId="18D16372" w:rsidR="00556BF1" w:rsidRPr="003C64A8" w:rsidRDefault="00556BF1" w:rsidP="005A5769">
      <w:pPr>
        <w:spacing w:line="360" w:lineRule="auto"/>
        <w:rPr>
          <w:rFonts w:ascii="Century Gothic" w:hAnsi="Century Gothic"/>
        </w:rPr>
      </w:pPr>
      <w:r w:rsidRPr="003C64A8">
        <w:rPr>
          <w:rFonts w:ascii="Century Gothic" w:hAnsi="Century Gothic"/>
        </w:rPr>
        <w:t>In between updates, the policy will be updated when necessary to reflect local and national changes. This is the responsibility of (</w:t>
      </w:r>
      <w:r w:rsidRPr="003C64A8">
        <w:rPr>
          <w:rFonts w:ascii="Century Gothic" w:hAnsi="Century Gothic"/>
          <w:b/>
          <w:i/>
        </w:rPr>
        <w:t>insert name &amp; contact details</w:t>
      </w:r>
      <w:r w:rsidRPr="003C64A8">
        <w:rPr>
          <w:rFonts w:ascii="Century Gothic" w:hAnsi="Century Gothic"/>
        </w:rPr>
        <w:t>).</w:t>
      </w:r>
    </w:p>
    <w:p w14:paraId="33E0CA88" w14:textId="1CBB97D9" w:rsidR="0013702C" w:rsidRPr="003C64A8" w:rsidRDefault="0013702C" w:rsidP="005A5769">
      <w:pPr>
        <w:spacing w:line="360" w:lineRule="auto"/>
        <w:rPr>
          <w:rFonts w:ascii="Century Gothic" w:hAnsi="Century Gothic"/>
        </w:rPr>
      </w:pPr>
    </w:p>
    <w:p w14:paraId="63BD2A3C" w14:textId="4A1ECB57" w:rsidR="0013702C" w:rsidRDefault="00114F3C" w:rsidP="005A5769">
      <w:pPr>
        <w:spacing w:line="360" w:lineRule="auto"/>
        <w:rPr>
          <w:rFonts w:ascii="Century Gothic" w:hAnsi="Century Gothic"/>
        </w:rPr>
      </w:pPr>
      <w:r w:rsidRPr="003C64A8">
        <w:rPr>
          <w:rFonts w:ascii="Century Gothic" w:hAnsi="Century Gothic"/>
        </w:rPr>
        <w:t>Any p</w:t>
      </w:r>
      <w:r w:rsidR="00D10973" w:rsidRPr="003C64A8">
        <w:rPr>
          <w:rFonts w:ascii="Century Gothic" w:hAnsi="Century Gothic"/>
        </w:rPr>
        <w:t>ersonnel chan</w:t>
      </w:r>
      <w:r w:rsidR="00E37D01" w:rsidRPr="003C64A8">
        <w:rPr>
          <w:rFonts w:ascii="Century Gothic" w:hAnsi="Century Gothic"/>
        </w:rPr>
        <w:t>g</w:t>
      </w:r>
      <w:r w:rsidR="00D10973" w:rsidRPr="003C64A8">
        <w:rPr>
          <w:rFonts w:ascii="Century Gothic" w:hAnsi="Century Gothic"/>
        </w:rPr>
        <w:t>es</w:t>
      </w:r>
      <w:r w:rsidR="00E37D01" w:rsidRPr="003C64A8">
        <w:rPr>
          <w:rFonts w:ascii="Century Gothic" w:hAnsi="Century Gothic"/>
        </w:rPr>
        <w:t xml:space="preserve"> will be implemented immediately</w:t>
      </w:r>
      <w:r w:rsidRPr="003C64A8">
        <w:rPr>
          <w:rFonts w:ascii="Century Gothic" w:hAnsi="Century Gothic"/>
        </w:rPr>
        <w:t xml:space="preserve">. </w:t>
      </w:r>
      <w:r w:rsidR="00E37D01" w:rsidRPr="003C64A8">
        <w:rPr>
          <w:rFonts w:ascii="Century Gothic" w:hAnsi="Century Gothic"/>
        </w:rPr>
        <w:t xml:space="preserve"> </w:t>
      </w:r>
      <w:r w:rsidR="00D10973" w:rsidRPr="003C64A8">
        <w:rPr>
          <w:rFonts w:ascii="Century Gothic" w:hAnsi="Century Gothic"/>
        </w:rPr>
        <w:t xml:space="preserve"> </w:t>
      </w:r>
    </w:p>
    <w:p w14:paraId="0772705B" w14:textId="77777777" w:rsidR="00133595" w:rsidRDefault="00133595" w:rsidP="005A5769">
      <w:pPr>
        <w:spacing w:line="360" w:lineRule="auto"/>
        <w:rPr>
          <w:rFonts w:ascii="Century Gothic" w:hAnsi="Century Gothic"/>
        </w:rPr>
      </w:pPr>
    </w:p>
    <w:p w14:paraId="4C4CF5C0" w14:textId="2BBC2BEF" w:rsidR="00133595" w:rsidRPr="00CA364E" w:rsidRDefault="00133595" w:rsidP="005A5769">
      <w:pPr>
        <w:spacing w:line="360" w:lineRule="auto"/>
        <w:rPr>
          <w:rFonts w:ascii="Century Gothic" w:hAnsi="Century Gothic"/>
          <w:b/>
          <w:bCs/>
        </w:rPr>
      </w:pPr>
      <w:r w:rsidRPr="00CA364E">
        <w:rPr>
          <w:rFonts w:ascii="Century Gothic" w:hAnsi="Century Gothic"/>
          <w:b/>
          <w:bCs/>
        </w:rPr>
        <w:lastRenderedPageBreak/>
        <w:t>Appendix A</w:t>
      </w:r>
    </w:p>
    <w:p w14:paraId="3F7CA469" w14:textId="25D4FD6D" w:rsidR="00133595" w:rsidRDefault="00133595" w:rsidP="005A5769">
      <w:pPr>
        <w:spacing w:line="360" w:lineRule="auto"/>
        <w:rPr>
          <w:rFonts w:ascii="Century Gothic" w:hAnsi="Century Gothic"/>
        </w:rPr>
      </w:pPr>
    </w:p>
    <w:p w14:paraId="6CEE36DB" w14:textId="77CA000B" w:rsidR="00133595" w:rsidRDefault="00133595" w:rsidP="005A5769">
      <w:pPr>
        <w:spacing w:line="360" w:lineRule="auto"/>
        <w:rPr>
          <w:rFonts w:ascii="Century Gothic" w:hAnsi="Century Gothic"/>
        </w:rPr>
      </w:pPr>
      <w:r>
        <w:rPr>
          <w:rFonts w:ascii="Century Gothic" w:hAnsi="Century Gothic"/>
        </w:rPr>
        <w:t>Named professional from local support services.</w:t>
      </w:r>
      <w:r w:rsidR="00CA364E">
        <w:rPr>
          <w:rFonts w:ascii="Century Gothic" w:hAnsi="Century Gothic"/>
        </w:rPr>
        <w:t xml:space="preserve"> (</w:t>
      </w:r>
      <w:r w:rsidR="00CA364E" w:rsidRPr="00CA364E">
        <w:rPr>
          <w:rFonts w:ascii="Century Gothic" w:hAnsi="Century Gothic"/>
          <w:b/>
          <w:bCs/>
        </w:rPr>
        <w:t>Complete</w:t>
      </w:r>
      <w:r w:rsidR="00EC479D">
        <w:rPr>
          <w:rFonts w:ascii="Century Gothic" w:hAnsi="Century Gothic"/>
          <w:b/>
          <w:bCs/>
        </w:rPr>
        <w:t>/edit</w:t>
      </w:r>
      <w:r w:rsidR="00CA364E" w:rsidRPr="00CA364E">
        <w:rPr>
          <w:rFonts w:ascii="Century Gothic" w:hAnsi="Century Gothic"/>
          <w:b/>
          <w:bCs/>
        </w:rPr>
        <w:t xml:space="preserve"> for your school</w:t>
      </w:r>
      <w:r w:rsidR="00CA364E">
        <w:rPr>
          <w:rFonts w:ascii="Century Gothic" w:hAnsi="Century Gothic"/>
        </w:rPr>
        <w:t>)</w:t>
      </w:r>
    </w:p>
    <w:p w14:paraId="11A36CD0" w14:textId="7F66E734" w:rsidR="00133595" w:rsidRDefault="00133595" w:rsidP="005A5769">
      <w:pPr>
        <w:spacing w:line="360" w:lineRule="auto"/>
        <w:rPr>
          <w:rFonts w:ascii="Century Gothic" w:hAnsi="Century Gothic"/>
        </w:rPr>
      </w:pPr>
    </w:p>
    <w:p w14:paraId="45920F93" w14:textId="16B5E8F2" w:rsidR="00133595" w:rsidRDefault="00133595" w:rsidP="005A5769">
      <w:pPr>
        <w:spacing w:line="360" w:lineRule="auto"/>
        <w:rPr>
          <w:rFonts w:ascii="Century Gothic" w:hAnsi="Century Gothic"/>
        </w:rPr>
      </w:pPr>
    </w:p>
    <w:p w14:paraId="0F6C5418" w14:textId="67C60C21" w:rsidR="00133595" w:rsidRDefault="00133595" w:rsidP="005A5769">
      <w:pPr>
        <w:spacing w:line="360" w:lineRule="auto"/>
        <w:rPr>
          <w:rFonts w:ascii="Century Gothic" w:hAnsi="Century Gothic"/>
        </w:rPr>
      </w:pPr>
    </w:p>
    <w:p w14:paraId="49E2E074" w14:textId="33CC3311" w:rsidR="00133595" w:rsidRDefault="00133595" w:rsidP="005A5769">
      <w:pPr>
        <w:spacing w:line="360" w:lineRule="auto"/>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692032" behindDoc="0" locked="0" layoutInCell="1" allowOverlap="1" wp14:anchorId="0C7372AA" wp14:editId="38628719">
                <wp:simplePos x="0" y="0"/>
                <wp:positionH relativeFrom="column">
                  <wp:posOffset>1769745</wp:posOffset>
                </wp:positionH>
                <wp:positionV relativeFrom="paragraph">
                  <wp:posOffset>62230</wp:posOffset>
                </wp:positionV>
                <wp:extent cx="1606550" cy="1371600"/>
                <wp:effectExtent l="25400" t="50800" r="120650" b="76200"/>
                <wp:wrapThrough wrapText="bothSides">
                  <wp:wrapPolygon edited="0">
                    <wp:start x="4098" y="-800"/>
                    <wp:lineTo x="1025" y="4400"/>
                    <wp:lineTo x="-342" y="5600"/>
                    <wp:lineTo x="-342" y="11600"/>
                    <wp:lineTo x="3757" y="22400"/>
                    <wp:lineTo x="4098" y="22400"/>
                    <wp:lineTo x="18441" y="22400"/>
                    <wp:lineTo x="18783" y="22400"/>
                    <wp:lineTo x="22881" y="12000"/>
                    <wp:lineTo x="22881" y="9600"/>
                    <wp:lineTo x="21515" y="5600"/>
                    <wp:lineTo x="18441" y="-800"/>
                    <wp:lineTo x="4098" y="-800"/>
                  </wp:wrapPolygon>
                </wp:wrapThrough>
                <wp:docPr id="18" name="Hexagon 18"/>
                <wp:cNvGraphicFramePr/>
                <a:graphic xmlns:a="http://schemas.openxmlformats.org/drawingml/2006/main">
                  <a:graphicData uri="http://schemas.microsoft.com/office/word/2010/wordprocessingShape">
                    <wps:wsp>
                      <wps:cNvSpPr/>
                      <wps:spPr>
                        <a:xfrm>
                          <a:off x="0" y="0"/>
                          <a:ext cx="1606550" cy="1371600"/>
                        </a:xfrm>
                        <a:prstGeom prst="hexagon">
                          <a:avLst/>
                        </a:prstGeom>
                        <a:ln w="28575">
                          <a:solidFill>
                            <a:srgbClr val="7030A0"/>
                          </a:solidFill>
                        </a:ln>
                        <a:effectLst>
                          <a:outerShdw blurRad="50800" dist="38100" algn="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6371C91E" w14:textId="1ED4D431" w:rsidR="00133595" w:rsidRDefault="00133595" w:rsidP="00133595">
                            <w:pPr>
                              <w:jc w:val="center"/>
                            </w:pPr>
                            <w:r>
                              <w:t>MHST</w:t>
                            </w:r>
                          </w:p>
                          <w:p w14:paraId="36E58966" w14:textId="1CF5BEE1" w:rsidR="00133595" w:rsidRDefault="00133595" w:rsidP="00133595">
                            <w:pPr>
                              <w:jc w:val="center"/>
                            </w:pPr>
                            <w:r>
                              <w:t>(Mental Health Support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type w14:anchorId="0C7372AA" id="_x0000_t9" coordsize="21600,21600" o:spt="9" adj="5400" path="m@0,0l0,10800@0,21600@1,21600,21600,10800@1,0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8" o:spid="_x0000_s1035" type="#_x0000_t9" style="position:absolute;margin-left:139.35pt;margin-top:4.9pt;width:126.5pt;height:10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" adj="4610" fillcolor="white [3201]" strokecolor="#7030a0" strokeweight="2.25pt">
                <v:shadow on="t" opacity="26214f" mv:blur="50800f" origin="-.5" offset="3pt,0"/>
                <v:textbox>
                  <w:txbxContent>
                    <w:p w14:paraId="6371C91E" w14:textId="1ED4D431" w:rsidR="00133595" w:rsidRDefault="00133595" w:rsidP="00133595">
                      <w:pPr>
                        <w:jc w:val="center"/>
                      </w:pPr>
                      <w:r>
                        <w:t>MHST</w:t>
                      </w:r>
                    </w:p>
                    <w:p w14:paraId="36E58966" w14:textId="1CF5BEE1" w:rsidR="00133595" w:rsidRDefault="00133595" w:rsidP="00133595">
                      <w:pPr>
                        <w:jc w:val="center"/>
                      </w:pPr>
                      <w:r>
                        <w:t>(Mental Health Support Team)</w:t>
                      </w:r>
                    </w:p>
                  </w:txbxContent>
                </v:textbox>
                <w10:wrap type="through"/>
              </v:shape>
            </w:pict>
          </mc:Fallback>
        </mc:AlternateContent>
      </w:r>
    </w:p>
    <w:p w14:paraId="1FC9A3C6" w14:textId="77777777" w:rsidR="00133595" w:rsidRDefault="00133595" w:rsidP="005A5769">
      <w:pPr>
        <w:spacing w:line="360" w:lineRule="auto"/>
        <w:rPr>
          <w:rFonts w:ascii="Century Gothic" w:hAnsi="Century Gothic"/>
        </w:rPr>
      </w:pPr>
    </w:p>
    <w:p w14:paraId="159CB069" w14:textId="77777777" w:rsidR="00133595" w:rsidRPr="003C64A8" w:rsidRDefault="00133595" w:rsidP="005A5769">
      <w:pPr>
        <w:spacing w:line="360" w:lineRule="auto"/>
        <w:rPr>
          <w:rFonts w:ascii="Century Gothic" w:hAnsi="Century Gothic"/>
        </w:rPr>
      </w:pPr>
    </w:p>
    <w:p w14:paraId="1995FB07" w14:textId="4F1C7A12" w:rsidR="002A67B2" w:rsidRPr="003C64A8" w:rsidRDefault="00133595" w:rsidP="005A5769">
      <w:pPr>
        <w:spacing w:line="360" w:lineRule="auto"/>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694080" behindDoc="0" locked="0" layoutInCell="1" allowOverlap="1" wp14:anchorId="1E61C99D" wp14:editId="4923CA93">
                <wp:simplePos x="0" y="0"/>
                <wp:positionH relativeFrom="column">
                  <wp:posOffset>98425</wp:posOffset>
                </wp:positionH>
                <wp:positionV relativeFrom="paragraph">
                  <wp:posOffset>2205355</wp:posOffset>
                </wp:positionV>
                <wp:extent cx="1606550" cy="1371600"/>
                <wp:effectExtent l="25400" t="50800" r="120650" b="76200"/>
                <wp:wrapThrough wrapText="bothSides">
                  <wp:wrapPolygon edited="0">
                    <wp:start x="4098" y="-800"/>
                    <wp:lineTo x="1025" y="4400"/>
                    <wp:lineTo x="-342" y="5600"/>
                    <wp:lineTo x="-342" y="11600"/>
                    <wp:lineTo x="3757" y="22400"/>
                    <wp:lineTo x="4098" y="22400"/>
                    <wp:lineTo x="18441" y="22400"/>
                    <wp:lineTo x="18783" y="22400"/>
                    <wp:lineTo x="22881" y="12000"/>
                    <wp:lineTo x="22881" y="9600"/>
                    <wp:lineTo x="21515" y="5600"/>
                    <wp:lineTo x="18441" y="-800"/>
                    <wp:lineTo x="4098" y="-800"/>
                  </wp:wrapPolygon>
                </wp:wrapThrough>
                <wp:docPr id="19" name="Hexagon 19"/>
                <wp:cNvGraphicFramePr/>
                <a:graphic xmlns:a="http://schemas.openxmlformats.org/drawingml/2006/main">
                  <a:graphicData uri="http://schemas.microsoft.com/office/word/2010/wordprocessingShape">
                    <wps:wsp>
                      <wps:cNvSpPr/>
                      <wps:spPr>
                        <a:xfrm>
                          <a:off x="0" y="0"/>
                          <a:ext cx="1606550" cy="1371600"/>
                        </a:xfrm>
                        <a:prstGeom prst="hexagon">
                          <a:avLst/>
                        </a:prstGeom>
                        <a:ln w="28575">
                          <a:solidFill>
                            <a:srgbClr val="7030A0"/>
                          </a:solidFill>
                        </a:ln>
                        <a:effectLst>
                          <a:outerShdw blurRad="50800" dist="38100" algn="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309C1F8D" w14:textId="6D7FF4EF" w:rsidR="00133595" w:rsidRDefault="00CA364E" w:rsidP="00133595">
                            <w:pPr>
                              <w:jc w:val="center"/>
                            </w:pPr>
                            <w:r>
                              <w:t>EP</w:t>
                            </w:r>
                          </w:p>
                          <w:p w14:paraId="0B34391E" w14:textId="60E46823" w:rsidR="00CA364E" w:rsidRDefault="00CA364E" w:rsidP="00133595">
                            <w:pPr>
                              <w:jc w:val="center"/>
                            </w:pPr>
                            <w:r>
                              <w:t>Education Psychology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1E61C99D" id="Hexagon 19" o:spid="_x0000_s1036" type="#_x0000_t9" style="position:absolute;margin-left:7.75pt;margin-top:173.65pt;width:126.5pt;height:10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" adj="4610" fillcolor="white [3201]" strokecolor="#7030a0" strokeweight="2.25pt">
                <v:shadow on="t" opacity="26214f" mv:blur="50800f" origin="-.5" offset="3pt,0"/>
                <v:textbox>
                  <w:txbxContent>
                    <w:p w14:paraId="309C1F8D" w14:textId="6D7FF4EF" w:rsidR="00133595" w:rsidRDefault="00CA364E" w:rsidP="00133595">
                      <w:pPr>
                        <w:jc w:val="center"/>
                      </w:pPr>
                      <w:r>
                        <w:t>EP</w:t>
                      </w:r>
                    </w:p>
                    <w:p w14:paraId="0B34391E" w14:textId="60E46823" w:rsidR="00CA364E" w:rsidRDefault="00CA364E" w:rsidP="00133595">
                      <w:pPr>
                        <w:jc w:val="center"/>
                      </w:pPr>
                      <w:r>
                        <w:t>Education Psychology</w:t>
                      </w:r>
                    </w:p>
                  </w:txbxContent>
                </v:textbox>
                <w10:wrap type="through"/>
              </v:shape>
            </w:pict>
          </mc:Fallback>
        </mc:AlternateContent>
      </w:r>
      <w:r>
        <w:rPr>
          <w:rFonts w:ascii="Century Gothic" w:hAnsi="Century Gothic"/>
          <w:noProof/>
          <w:lang w:eastAsia="en-GB"/>
        </w:rPr>
        <mc:AlternateContent>
          <mc:Choice Requires="wps">
            <w:drawing>
              <wp:anchor distT="0" distB="0" distL="114300" distR="114300" simplePos="0" relativeHeight="251696128" behindDoc="0" locked="0" layoutInCell="1" allowOverlap="1" wp14:anchorId="2934DE64" wp14:editId="0AA96112">
                <wp:simplePos x="0" y="0"/>
                <wp:positionH relativeFrom="column">
                  <wp:posOffset>1706245</wp:posOffset>
                </wp:positionH>
                <wp:positionV relativeFrom="paragraph">
                  <wp:posOffset>3463925</wp:posOffset>
                </wp:positionV>
                <wp:extent cx="1606550" cy="1371600"/>
                <wp:effectExtent l="25400" t="50800" r="120650" b="76200"/>
                <wp:wrapThrough wrapText="bothSides">
                  <wp:wrapPolygon edited="0">
                    <wp:start x="4098" y="-800"/>
                    <wp:lineTo x="1025" y="4400"/>
                    <wp:lineTo x="-342" y="5600"/>
                    <wp:lineTo x="-342" y="11600"/>
                    <wp:lineTo x="3757" y="22400"/>
                    <wp:lineTo x="4098" y="22400"/>
                    <wp:lineTo x="18441" y="22400"/>
                    <wp:lineTo x="18783" y="22400"/>
                    <wp:lineTo x="22881" y="12000"/>
                    <wp:lineTo x="22881" y="9600"/>
                    <wp:lineTo x="21515" y="5600"/>
                    <wp:lineTo x="18441" y="-800"/>
                    <wp:lineTo x="4098" y="-800"/>
                  </wp:wrapPolygon>
                </wp:wrapThrough>
                <wp:docPr id="20" name="Hexagon 20"/>
                <wp:cNvGraphicFramePr/>
                <a:graphic xmlns:a="http://schemas.openxmlformats.org/drawingml/2006/main">
                  <a:graphicData uri="http://schemas.microsoft.com/office/word/2010/wordprocessingShape">
                    <wps:wsp>
                      <wps:cNvSpPr/>
                      <wps:spPr>
                        <a:xfrm>
                          <a:off x="0" y="0"/>
                          <a:ext cx="1606550" cy="1371600"/>
                        </a:xfrm>
                        <a:prstGeom prst="hexagon">
                          <a:avLst/>
                        </a:prstGeom>
                        <a:ln w="28575">
                          <a:solidFill>
                            <a:srgbClr val="7030A0"/>
                          </a:solidFill>
                        </a:ln>
                        <a:effectLst>
                          <a:outerShdw blurRad="50800" dist="38100" algn="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5D309DD1" w14:textId="26B55EB3" w:rsidR="00133595" w:rsidRDefault="00CA364E" w:rsidP="00133595">
                            <w:pPr>
                              <w:jc w:val="center"/>
                            </w:pPr>
                            <w:r>
                              <w:t>CAMHS</w:t>
                            </w:r>
                          </w:p>
                          <w:p w14:paraId="52F89D3F" w14:textId="16F68AB6" w:rsidR="00CA364E" w:rsidRDefault="00CA364E" w:rsidP="00133595">
                            <w:pPr>
                              <w:jc w:val="center"/>
                            </w:pPr>
                            <w:r>
                              <w:t>Link professional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2934DE64" id="Hexagon 20" o:spid="_x0000_s1037" type="#_x0000_t9" style="position:absolute;margin-left:134.35pt;margin-top:272.75pt;width:126.5pt;height:10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" adj="4610" fillcolor="white [3201]" strokecolor="#7030a0" strokeweight="2.25pt">
                <v:shadow on="t" opacity="26214f" mv:blur="50800f" origin="-.5" offset="3pt,0"/>
                <v:textbox>
                  <w:txbxContent>
                    <w:p w14:paraId="5D309DD1" w14:textId="26B55EB3" w:rsidR="00133595" w:rsidRDefault="00CA364E" w:rsidP="00133595">
                      <w:pPr>
                        <w:jc w:val="center"/>
                      </w:pPr>
                      <w:r>
                        <w:t>CAMHS</w:t>
                      </w:r>
                    </w:p>
                    <w:p w14:paraId="52F89D3F" w14:textId="16F68AB6" w:rsidR="00CA364E" w:rsidRDefault="00CA364E" w:rsidP="00133595">
                      <w:pPr>
                        <w:jc w:val="center"/>
                      </w:pPr>
                      <w:r>
                        <w:t>Link professional</w:t>
                      </w:r>
                    </w:p>
                  </w:txbxContent>
                </v:textbox>
                <w10:wrap type="through"/>
              </v:shape>
            </w:pict>
          </mc:Fallback>
        </mc:AlternateContent>
      </w:r>
      <w:r>
        <w:rPr>
          <w:rFonts w:ascii="Century Gothic" w:hAnsi="Century Gothic"/>
          <w:noProof/>
          <w:lang w:eastAsia="en-GB"/>
        </w:rPr>
        <mc:AlternateContent>
          <mc:Choice Requires="wps">
            <w:drawing>
              <wp:anchor distT="0" distB="0" distL="114300" distR="114300" simplePos="0" relativeHeight="251698176" behindDoc="0" locked="0" layoutInCell="1" allowOverlap="1" wp14:anchorId="7826E945" wp14:editId="51A16901">
                <wp:simplePos x="0" y="0"/>
                <wp:positionH relativeFrom="column">
                  <wp:posOffset>3515360</wp:posOffset>
                </wp:positionH>
                <wp:positionV relativeFrom="paragraph">
                  <wp:posOffset>2428240</wp:posOffset>
                </wp:positionV>
                <wp:extent cx="1606550" cy="1371600"/>
                <wp:effectExtent l="25400" t="50800" r="120650" b="76200"/>
                <wp:wrapThrough wrapText="bothSides">
                  <wp:wrapPolygon edited="0">
                    <wp:start x="4098" y="-800"/>
                    <wp:lineTo x="1025" y="4400"/>
                    <wp:lineTo x="-342" y="5600"/>
                    <wp:lineTo x="-342" y="11600"/>
                    <wp:lineTo x="3757" y="22400"/>
                    <wp:lineTo x="4098" y="22400"/>
                    <wp:lineTo x="18441" y="22400"/>
                    <wp:lineTo x="18783" y="22400"/>
                    <wp:lineTo x="22881" y="12000"/>
                    <wp:lineTo x="22881" y="9600"/>
                    <wp:lineTo x="21515" y="5600"/>
                    <wp:lineTo x="18441" y="-800"/>
                    <wp:lineTo x="4098" y="-800"/>
                  </wp:wrapPolygon>
                </wp:wrapThrough>
                <wp:docPr id="21" name="Hexagon 21"/>
                <wp:cNvGraphicFramePr/>
                <a:graphic xmlns:a="http://schemas.openxmlformats.org/drawingml/2006/main">
                  <a:graphicData uri="http://schemas.microsoft.com/office/word/2010/wordprocessingShape">
                    <wps:wsp>
                      <wps:cNvSpPr/>
                      <wps:spPr>
                        <a:xfrm>
                          <a:off x="0" y="0"/>
                          <a:ext cx="1606550" cy="1371600"/>
                        </a:xfrm>
                        <a:prstGeom prst="hexagon">
                          <a:avLst/>
                        </a:prstGeom>
                        <a:ln w="28575">
                          <a:solidFill>
                            <a:srgbClr val="7030A0"/>
                          </a:solidFill>
                        </a:ln>
                        <a:effectLst>
                          <a:outerShdw blurRad="50800" dist="38100" algn="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1554893C" w14:textId="77589EB0" w:rsidR="00133595" w:rsidRDefault="00133595" w:rsidP="00133595">
                            <w:pPr>
                              <w:jc w:val="center"/>
                            </w:pPr>
                            <w:r>
                              <w:t>WSP</w:t>
                            </w:r>
                          </w:p>
                          <w:p w14:paraId="38462DD2" w14:textId="45E1C533" w:rsidR="00133595" w:rsidRDefault="00133595" w:rsidP="00133595">
                            <w:pPr>
                              <w:jc w:val="center"/>
                            </w:pPr>
                            <w:r>
                              <w:t>(Wellbeing Support Practi</w:t>
                            </w:r>
                            <w:r w:rsidR="00CA364E">
                              <w:t>tione</w:t>
                            </w:r>
                            <w:r>
                              <w:t>rs</w:t>
                            </w:r>
                            <w:r w:rsidR="00CA364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7826E945" id="Hexagon 21" o:spid="_x0000_s1038" type="#_x0000_t9" style="position:absolute;margin-left:276.8pt;margin-top:191.2pt;width:126.5pt;height:108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" adj="4610" fillcolor="white [3201]" strokecolor="#7030a0" strokeweight="2.25pt">
                <v:shadow on="t" opacity="26214f" mv:blur="50800f" origin="-.5" offset="3pt,0"/>
                <v:textbox>
                  <w:txbxContent>
                    <w:p w14:paraId="1554893C" w14:textId="77589EB0" w:rsidR="00133595" w:rsidRDefault="00133595" w:rsidP="00133595">
                      <w:pPr>
                        <w:jc w:val="center"/>
                      </w:pPr>
                      <w:r>
                        <w:t>WSP</w:t>
                      </w:r>
                    </w:p>
                    <w:p w14:paraId="38462DD2" w14:textId="45E1C533" w:rsidR="00133595" w:rsidRDefault="00133595" w:rsidP="00133595">
                      <w:pPr>
                        <w:jc w:val="center"/>
                      </w:pPr>
                      <w:r>
                        <w:t>(Wellbeing Support Practi</w:t>
                      </w:r>
                      <w:r w:rsidR="00CA364E">
                        <w:t>tione</w:t>
                      </w:r>
                      <w:r>
                        <w:t>rs</w:t>
                      </w:r>
                      <w:r w:rsidR="00CA364E">
                        <w:t>)</w:t>
                      </w:r>
                    </w:p>
                  </w:txbxContent>
                </v:textbox>
                <w10:wrap type="through"/>
              </v:shape>
            </w:pict>
          </mc:Fallback>
        </mc:AlternateContent>
      </w:r>
      <w:r>
        <w:rPr>
          <w:rFonts w:ascii="Century Gothic" w:hAnsi="Century Gothic"/>
          <w:noProof/>
          <w:lang w:eastAsia="en-GB"/>
        </w:rPr>
        <mc:AlternateContent>
          <mc:Choice Requires="wps">
            <w:drawing>
              <wp:anchor distT="0" distB="0" distL="114300" distR="114300" simplePos="0" relativeHeight="251700224" behindDoc="0" locked="0" layoutInCell="1" allowOverlap="1" wp14:anchorId="13DB028A" wp14:editId="1AA8879F">
                <wp:simplePos x="0" y="0"/>
                <wp:positionH relativeFrom="column">
                  <wp:posOffset>3586480</wp:posOffset>
                </wp:positionH>
                <wp:positionV relativeFrom="paragraph">
                  <wp:posOffset>257810</wp:posOffset>
                </wp:positionV>
                <wp:extent cx="1606550" cy="1371600"/>
                <wp:effectExtent l="25400" t="50800" r="120650" b="76200"/>
                <wp:wrapThrough wrapText="bothSides">
                  <wp:wrapPolygon edited="0">
                    <wp:start x="4098" y="-800"/>
                    <wp:lineTo x="1025" y="4400"/>
                    <wp:lineTo x="-342" y="5600"/>
                    <wp:lineTo x="-342" y="11600"/>
                    <wp:lineTo x="3757" y="22400"/>
                    <wp:lineTo x="4098" y="22400"/>
                    <wp:lineTo x="18441" y="22400"/>
                    <wp:lineTo x="18783" y="22400"/>
                    <wp:lineTo x="22881" y="12000"/>
                    <wp:lineTo x="22881" y="9600"/>
                    <wp:lineTo x="21515" y="5600"/>
                    <wp:lineTo x="18441" y="-800"/>
                    <wp:lineTo x="4098" y="-800"/>
                  </wp:wrapPolygon>
                </wp:wrapThrough>
                <wp:docPr id="22" name="Hexagon 22"/>
                <wp:cNvGraphicFramePr/>
                <a:graphic xmlns:a="http://schemas.openxmlformats.org/drawingml/2006/main">
                  <a:graphicData uri="http://schemas.microsoft.com/office/word/2010/wordprocessingShape">
                    <wps:wsp>
                      <wps:cNvSpPr/>
                      <wps:spPr>
                        <a:xfrm>
                          <a:off x="0" y="0"/>
                          <a:ext cx="1606550" cy="1371600"/>
                        </a:xfrm>
                        <a:prstGeom prst="hexagon">
                          <a:avLst/>
                        </a:prstGeom>
                        <a:ln w="28575">
                          <a:solidFill>
                            <a:srgbClr val="7030A0"/>
                          </a:solidFill>
                        </a:ln>
                        <a:effectLst>
                          <a:outerShdw blurRad="50800" dist="38100" algn="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52AE81FC" w14:textId="0D5581B0" w:rsidR="00133595" w:rsidRDefault="00133595" w:rsidP="00133595">
                            <w:pPr>
                              <w:jc w:val="center"/>
                            </w:pPr>
                            <w:r>
                              <w:t>TSFT</w:t>
                            </w:r>
                          </w:p>
                          <w:p w14:paraId="76F1B95D" w14:textId="3261164D" w:rsidR="00133595" w:rsidRDefault="00133595" w:rsidP="00133595">
                            <w:pPr>
                              <w:jc w:val="center"/>
                            </w:pPr>
                            <w:r>
                              <w:t>(Targeted Family Support Team)</w:t>
                            </w:r>
                          </w:p>
                          <w:p w14:paraId="3FD945BF" w14:textId="77777777" w:rsidR="00133595" w:rsidRDefault="00133595" w:rsidP="001335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13DB028A" id="Hexagon 22" o:spid="_x0000_s1039" type="#_x0000_t9" style="position:absolute;margin-left:282.4pt;margin-top:20.3pt;width:126.5pt;height:108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" adj="4610" fillcolor="white [3201]" strokecolor="#7030a0" strokeweight="2.25pt">
                <v:shadow on="t" opacity="26214f" mv:blur="50800f" origin="-.5" offset="3pt,0"/>
                <v:textbox>
                  <w:txbxContent>
                    <w:p w14:paraId="52AE81FC" w14:textId="0D5581B0" w:rsidR="00133595" w:rsidRDefault="00133595" w:rsidP="00133595">
                      <w:pPr>
                        <w:jc w:val="center"/>
                      </w:pPr>
                      <w:r>
                        <w:t>TSFT</w:t>
                      </w:r>
                    </w:p>
                    <w:p w14:paraId="76F1B95D" w14:textId="3261164D" w:rsidR="00133595" w:rsidRDefault="00133595" w:rsidP="00133595">
                      <w:pPr>
                        <w:jc w:val="center"/>
                      </w:pPr>
                      <w:r>
                        <w:t>(Targeted Family Support Team)</w:t>
                      </w:r>
                    </w:p>
                    <w:p w14:paraId="3FD945BF" w14:textId="77777777" w:rsidR="00133595" w:rsidRDefault="00133595" w:rsidP="00133595">
                      <w:pPr>
                        <w:jc w:val="center"/>
                      </w:pPr>
                    </w:p>
                  </w:txbxContent>
                </v:textbox>
                <w10:wrap type="through"/>
              </v:shape>
            </w:pict>
          </mc:Fallback>
        </mc:AlternateContent>
      </w:r>
      <w:r>
        <w:rPr>
          <w:rFonts w:ascii="Century Gothic" w:hAnsi="Century Gothic"/>
          <w:noProof/>
          <w:lang w:eastAsia="en-GB"/>
        </w:rPr>
        <mc:AlternateContent>
          <mc:Choice Requires="wps">
            <w:drawing>
              <wp:anchor distT="0" distB="0" distL="114300" distR="114300" simplePos="0" relativeHeight="251689984" behindDoc="0" locked="0" layoutInCell="1" allowOverlap="1" wp14:anchorId="5616BC55" wp14:editId="4143DC93">
                <wp:simplePos x="0" y="0"/>
                <wp:positionH relativeFrom="column">
                  <wp:posOffset>0</wp:posOffset>
                </wp:positionH>
                <wp:positionV relativeFrom="paragraph">
                  <wp:posOffset>310515</wp:posOffset>
                </wp:positionV>
                <wp:extent cx="1606550" cy="1371600"/>
                <wp:effectExtent l="25400" t="50800" r="120650" b="76200"/>
                <wp:wrapThrough wrapText="bothSides">
                  <wp:wrapPolygon edited="0">
                    <wp:start x="4098" y="-800"/>
                    <wp:lineTo x="1025" y="4400"/>
                    <wp:lineTo x="-342" y="5600"/>
                    <wp:lineTo x="-342" y="11600"/>
                    <wp:lineTo x="3757" y="22400"/>
                    <wp:lineTo x="4098" y="22400"/>
                    <wp:lineTo x="18441" y="22400"/>
                    <wp:lineTo x="18783" y="22400"/>
                    <wp:lineTo x="22881" y="12000"/>
                    <wp:lineTo x="22881" y="9600"/>
                    <wp:lineTo x="21515" y="5600"/>
                    <wp:lineTo x="18441" y="-800"/>
                    <wp:lineTo x="4098" y="-800"/>
                  </wp:wrapPolygon>
                </wp:wrapThrough>
                <wp:docPr id="17" name="Hexagon 17"/>
                <wp:cNvGraphicFramePr/>
                <a:graphic xmlns:a="http://schemas.openxmlformats.org/drawingml/2006/main">
                  <a:graphicData uri="http://schemas.microsoft.com/office/word/2010/wordprocessingShape">
                    <wps:wsp>
                      <wps:cNvSpPr/>
                      <wps:spPr>
                        <a:xfrm>
                          <a:off x="0" y="0"/>
                          <a:ext cx="1606550" cy="1371600"/>
                        </a:xfrm>
                        <a:prstGeom prst="hexagon">
                          <a:avLst/>
                        </a:prstGeom>
                        <a:ln w="28575">
                          <a:solidFill>
                            <a:srgbClr val="7030A0"/>
                          </a:solidFill>
                        </a:ln>
                        <a:effectLst>
                          <a:outerShdw blurRad="50800" dist="38100" algn="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764BFD9F" w14:textId="77777777" w:rsidR="00133595" w:rsidRDefault="00133595" w:rsidP="001335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5616BC55" id="Hexagon 17" o:spid="_x0000_s1040" type="#_x0000_t9" style="position:absolute;margin-left:0;margin-top:24.45pt;width:126.5pt;height:10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" adj="4610" fillcolor="white [3201]" strokecolor="#7030a0" strokeweight="2.25pt">
                <v:shadow on="t" opacity="26214f" mv:blur="50800f" origin="-.5" offset="3pt,0"/>
                <v:textbox>
                  <w:txbxContent>
                    <w:p w14:paraId="764BFD9F" w14:textId="77777777" w:rsidR="00133595" w:rsidRDefault="00133595" w:rsidP="00133595">
                      <w:pPr>
                        <w:jc w:val="center"/>
                      </w:pPr>
                    </w:p>
                  </w:txbxContent>
                </v:textbox>
                <w10:wrap type="through"/>
              </v:shape>
            </w:pict>
          </mc:Fallback>
        </mc:AlternateContent>
      </w:r>
      <w:r>
        <w:rPr>
          <w:rFonts w:ascii="Century Gothic" w:hAnsi="Century Gothic"/>
          <w:noProof/>
          <w:lang w:eastAsia="en-GB"/>
        </w:rPr>
        <mc:AlternateContent>
          <mc:Choice Requires="wps">
            <w:drawing>
              <wp:anchor distT="0" distB="0" distL="114300" distR="114300" simplePos="0" relativeHeight="251687936" behindDoc="0" locked="0" layoutInCell="1" allowOverlap="1" wp14:anchorId="575518E9" wp14:editId="737B8C82">
                <wp:simplePos x="0" y="0"/>
                <wp:positionH relativeFrom="column">
                  <wp:posOffset>1842135</wp:posOffset>
                </wp:positionH>
                <wp:positionV relativeFrom="paragraph">
                  <wp:posOffset>1289050</wp:posOffset>
                </wp:positionV>
                <wp:extent cx="1606550" cy="1371600"/>
                <wp:effectExtent l="25400" t="50800" r="120650" b="76200"/>
                <wp:wrapThrough wrapText="bothSides">
                  <wp:wrapPolygon edited="0">
                    <wp:start x="4098" y="-800"/>
                    <wp:lineTo x="1025" y="4400"/>
                    <wp:lineTo x="-342" y="5600"/>
                    <wp:lineTo x="-342" y="11600"/>
                    <wp:lineTo x="3757" y="22400"/>
                    <wp:lineTo x="4098" y="22400"/>
                    <wp:lineTo x="18441" y="22400"/>
                    <wp:lineTo x="18783" y="22400"/>
                    <wp:lineTo x="22881" y="12000"/>
                    <wp:lineTo x="22881" y="9600"/>
                    <wp:lineTo x="21515" y="5600"/>
                    <wp:lineTo x="18441" y="-800"/>
                    <wp:lineTo x="4098" y="-800"/>
                  </wp:wrapPolygon>
                </wp:wrapThrough>
                <wp:docPr id="9" name="Hexagon 9"/>
                <wp:cNvGraphicFramePr/>
                <a:graphic xmlns:a="http://schemas.openxmlformats.org/drawingml/2006/main">
                  <a:graphicData uri="http://schemas.microsoft.com/office/word/2010/wordprocessingShape">
                    <wps:wsp>
                      <wps:cNvSpPr/>
                      <wps:spPr>
                        <a:xfrm>
                          <a:off x="0" y="0"/>
                          <a:ext cx="1606550" cy="1371600"/>
                        </a:xfrm>
                        <a:prstGeom prst="hexagon">
                          <a:avLst/>
                        </a:prstGeom>
                        <a:ln w="28575">
                          <a:solidFill>
                            <a:srgbClr val="7030A0"/>
                          </a:solidFill>
                        </a:ln>
                        <a:effectLst>
                          <a:outerShdw blurRad="50800" dist="38100" algn="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6E7401F2" w14:textId="6C454485" w:rsidR="00133595" w:rsidRDefault="00133595" w:rsidP="00133595">
                            <w:pPr>
                              <w:jc w:val="center"/>
                            </w:pPr>
                            <w:r>
                              <w:t>School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575518E9" id="Hexagon 9" o:spid="_x0000_s1041" type="#_x0000_t9" style="position:absolute;margin-left:145.05pt;margin-top:101.5pt;width:126.5pt;height:10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" adj="4610" fillcolor="white [3201]" strokecolor="#7030a0" strokeweight="2.25pt">
                <v:shadow on="t" opacity="26214f" mv:blur="50800f" origin="-.5" offset="3pt,0"/>
                <v:textbox>
                  <w:txbxContent>
                    <w:p w14:paraId="6E7401F2" w14:textId="6C454485" w:rsidR="00133595" w:rsidRDefault="00133595" w:rsidP="00133595">
                      <w:pPr>
                        <w:jc w:val="center"/>
                      </w:pPr>
                      <w:r>
                        <w:t>School Name</w:t>
                      </w:r>
                    </w:p>
                  </w:txbxContent>
                </v:textbox>
                <w10:wrap type="through"/>
              </v:shape>
            </w:pict>
          </mc:Fallback>
        </mc:AlternateContent>
      </w:r>
    </w:p>
    <w:sectPr w:rsidR="002A67B2" w:rsidRPr="003C64A8" w:rsidSect="00FB6E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F35C5" w14:textId="77777777" w:rsidR="00F203CA" w:rsidRDefault="00F203CA" w:rsidP="00F54D3F">
      <w:r>
        <w:separator/>
      </w:r>
    </w:p>
  </w:endnote>
  <w:endnote w:type="continuationSeparator" w:id="0">
    <w:p w14:paraId="3E192B34" w14:textId="77777777" w:rsidR="00F203CA" w:rsidRDefault="00F203CA" w:rsidP="00F5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Yu Gothic UI"/>
    <w:panose1 w:val="02020609040205080304"/>
    <w:charset w:val="80"/>
    <w:family w:val="auto"/>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997686"/>
      <w:docPartObj>
        <w:docPartGallery w:val="Page Numbers (Bottom of Page)"/>
        <w:docPartUnique/>
      </w:docPartObj>
    </w:sdtPr>
    <w:sdtEndPr>
      <w:rPr>
        <w:noProof/>
      </w:rPr>
    </w:sdtEndPr>
    <w:sdtContent>
      <w:p w14:paraId="36EEB718" w14:textId="21C54609" w:rsidR="00F264C3" w:rsidRDefault="00F264C3">
        <w:pPr>
          <w:pStyle w:val="Footer"/>
        </w:pPr>
        <w:r>
          <w:fldChar w:fldCharType="begin"/>
        </w:r>
        <w:r>
          <w:instrText xml:space="preserve"> PAGE   \* MERGEFORMAT </w:instrText>
        </w:r>
        <w:r>
          <w:fldChar w:fldCharType="separate"/>
        </w:r>
        <w:r w:rsidR="00BD14DE">
          <w:rPr>
            <w:noProof/>
          </w:rPr>
          <w:t>5</w:t>
        </w:r>
        <w:r>
          <w:rPr>
            <w:noProof/>
          </w:rPr>
          <w:fldChar w:fldCharType="end"/>
        </w:r>
      </w:p>
    </w:sdtContent>
  </w:sdt>
  <w:p w14:paraId="0014679D" w14:textId="77777777" w:rsidR="00F264C3" w:rsidRDefault="00F26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719427"/>
      <w:docPartObj>
        <w:docPartGallery w:val="Page Numbers (Bottom of Page)"/>
        <w:docPartUnique/>
      </w:docPartObj>
    </w:sdtPr>
    <w:sdtEndPr>
      <w:rPr>
        <w:noProof/>
      </w:rPr>
    </w:sdtEndPr>
    <w:sdtContent>
      <w:p w14:paraId="4CAAF446" w14:textId="43B405A1" w:rsidR="00F264C3" w:rsidRDefault="00F264C3">
        <w:pPr>
          <w:pStyle w:val="Footer"/>
        </w:pPr>
        <w:r>
          <w:fldChar w:fldCharType="begin"/>
        </w:r>
        <w:r>
          <w:instrText xml:space="preserve"> PAGE   \* MERGEFORMAT </w:instrText>
        </w:r>
        <w:r>
          <w:fldChar w:fldCharType="separate"/>
        </w:r>
        <w:r w:rsidR="00BD14DE">
          <w:rPr>
            <w:noProof/>
          </w:rPr>
          <w:t>15</w:t>
        </w:r>
        <w:r>
          <w:rPr>
            <w:noProof/>
          </w:rPr>
          <w:fldChar w:fldCharType="end"/>
        </w:r>
      </w:p>
    </w:sdtContent>
  </w:sdt>
  <w:p w14:paraId="7FA143FD" w14:textId="77777777" w:rsidR="00F264C3" w:rsidRDefault="00F26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7EF30" w14:textId="77777777" w:rsidR="00F203CA" w:rsidRDefault="00F203CA" w:rsidP="00F54D3F">
      <w:r>
        <w:separator/>
      </w:r>
    </w:p>
  </w:footnote>
  <w:footnote w:type="continuationSeparator" w:id="0">
    <w:p w14:paraId="726E906E" w14:textId="77777777" w:rsidR="00F203CA" w:rsidRDefault="00F203CA" w:rsidP="00F54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96438" w14:textId="23D08CBB" w:rsidR="009E5D2E" w:rsidRDefault="00BD14DE">
    <w:pPr>
      <w:pStyle w:val="Header"/>
    </w:pPr>
    <w:r>
      <w:rPr>
        <w:noProof/>
      </w:rPr>
      <w:pict w14:anchorId="7C194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77.2pt;height:159.05pt;rotation:315;z-index:-251651072;mso-position-horizontal:center;mso-position-horizontal-relative:margin;mso-position-vertical:center;mso-position-vertical-relative:margin" o:allowincell="f" fillcolor="silver" stroked="f">
          <v:textpath style="font-family:&quot;Calibri&quot;;font-size:1pt" string="DRAFT"/>
          <w10:wrap anchorx="margin" anchory="margin"/>
        </v:shape>
      </w:pict>
    </w:r>
    <w:r>
      <w:rPr>
        <w:noProof/>
      </w:rPr>
      <w:pict w14:anchorId="1F3E84D9">
        <v:shape id="PowerPlusWaterMarkObject2"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83DC3" w14:textId="556326F3" w:rsidR="009E5D2E" w:rsidRDefault="00BD14DE">
    <w:pPr>
      <w:pStyle w:val="Header"/>
    </w:pPr>
    <w:r>
      <w:rPr>
        <w:noProof/>
      </w:rPr>
      <w:pict w14:anchorId="6F381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6DB6C" w14:textId="472D5F48" w:rsidR="009E5D2E" w:rsidRDefault="00BD14DE">
    <w:pPr>
      <w:pStyle w:val="Header"/>
    </w:pPr>
    <w:r>
      <w:rPr>
        <w:noProof/>
      </w:rPr>
      <w:pict w14:anchorId="0E114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77.2pt;height:159.05pt;rotation:315;z-index:-251649024;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8896A" w14:textId="3AA9EC07" w:rsidR="00F264C3" w:rsidRDefault="00F264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47B9" w14:textId="6407327B" w:rsidR="009E5D2E" w:rsidRDefault="00BD14DE">
    <w:pPr>
      <w:pStyle w:val="Header"/>
    </w:pPr>
    <w:r>
      <w:rPr>
        <w:noProof/>
      </w:rPr>
      <w:pict w14:anchorId="2FAB9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477.2pt;height:159.05pt;rotation:315;z-index:-25164697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96489" w14:textId="7AB2D90A" w:rsidR="009E5D2E" w:rsidRDefault="00BD14DE">
    <w:pPr>
      <w:pStyle w:val="Header"/>
    </w:pPr>
    <w:r>
      <w:rPr>
        <w:noProof/>
      </w:rPr>
      <w:pict w14:anchorId="1E9CA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6" type="#_x0000_t136" style="position:absolute;margin-left:0;margin-top:0;width:477.2pt;height:159.05pt;rotation:315;z-index:-25164288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282B5" w14:textId="6BFDC981" w:rsidR="009E5D2E" w:rsidRDefault="009E5D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7A3E" w14:textId="1472C8E7" w:rsidR="009E5D2E" w:rsidRDefault="00BD14DE">
    <w:pPr>
      <w:pStyle w:val="Header"/>
    </w:pPr>
    <w:r>
      <w:rPr>
        <w:noProof/>
      </w:rPr>
      <w:pict w14:anchorId="1A178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2057" type="#_x0000_t136" style="position:absolute;margin-left:0;margin-top:0;width:477.2pt;height:159.05pt;rotation:315;z-index:-251640832;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55A1D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A6FAA"/>
    <w:multiLevelType w:val="hybridMultilevel"/>
    <w:tmpl w:val="5EB6FDC2"/>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657BB"/>
    <w:multiLevelType w:val="multilevel"/>
    <w:tmpl w:val="CF1AC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0E4D4EB5"/>
    <w:multiLevelType w:val="hybridMultilevel"/>
    <w:tmpl w:val="7BC82250"/>
    <w:lvl w:ilvl="0" w:tplc="504CF56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6739A4"/>
    <w:multiLevelType w:val="hybridMultilevel"/>
    <w:tmpl w:val="F008EFD4"/>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B81400"/>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22412F8"/>
    <w:multiLevelType w:val="multilevel"/>
    <w:tmpl w:val="F28A31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3251F25"/>
    <w:multiLevelType w:val="hybridMultilevel"/>
    <w:tmpl w:val="06E4D5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FE4560"/>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6A6936"/>
    <w:multiLevelType w:val="hybridMultilevel"/>
    <w:tmpl w:val="BC3A76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2B37B4"/>
    <w:multiLevelType w:val="multilevel"/>
    <w:tmpl w:val="BF605C7A"/>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8422979"/>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98E63E3"/>
    <w:multiLevelType w:val="hybridMultilevel"/>
    <w:tmpl w:val="8CE4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31905"/>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2F101E1"/>
    <w:multiLevelType w:val="hybridMultilevel"/>
    <w:tmpl w:val="790E73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D503DF"/>
    <w:multiLevelType w:val="multilevel"/>
    <w:tmpl w:val="85686A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9540582"/>
    <w:multiLevelType w:val="hybridMultilevel"/>
    <w:tmpl w:val="E5C667EC"/>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22CEB"/>
    <w:multiLevelType w:val="hybridMultilevel"/>
    <w:tmpl w:val="16A8B412"/>
    <w:lvl w:ilvl="0" w:tplc="D7103A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713E09"/>
    <w:multiLevelType w:val="hybridMultilevel"/>
    <w:tmpl w:val="26448C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E25B4"/>
    <w:multiLevelType w:val="multilevel"/>
    <w:tmpl w:val="288E16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3891664"/>
    <w:multiLevelType w:val="hybridMultilevel"/>
    <w:tmpl w:val="55645490"/>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84407"/>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8A17B8A"/>
    <w:multiLevelType w:val="hybridMultilevel"/>
    <w:tmpl w:val="E2406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4D2A88"/>
    <w:multiLevelType w:val="multilevel"/>
    <w:tmpl w:val="288E16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5108620B"/>
    <w:multiLevelType w:val="hybridMultilevel"/>
    <w:tmpl w:val="1DF21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A852AE"/>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577B3F72"/>
    <w:multiLevelType w:val="hybridMultilevel"/>
    <w:tmpl w:val="90D023B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4A222A"/>
    <w:multiLevelType w:val="hybridMultilevel"/>
    <w:tmpl w:val="9CC25EDE"/>
    <w:lvl w:ilvl="0" w:tplc="E02C7832">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E867BF"/>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5E564633"/>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5EEA0B0A"/>
    <w:multiLevelType w:val="hybridMultilevel"/>
    <w:tmpl w:val="814CA7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F24559"/>
    <w:multiLevelType w:val="hybridMultilevel"/>
    <w:tmpl w:val="38A0CB7C"/>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067DC2"/>
    <w:multiLevelType w:val="hybridMultilevel"/>
    <w:tmpl w:val="ABF42D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EB405A"/>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93603B1"/>
    <w:multiLevelType w:val="hybridMultilevel"/>
    <w:tmpl w:val="779624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873C72"/>
    <w:multiLevelType w:val="multilevel"/>
    <w:tmpl w:val="43A2230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729814CD"/>
    <w:multiLevelType w:val="hybridMultilevel"/>
    <w:tmpl w:val="7ACC5D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1A0E5E"/>
    <w:multiLevelType w:val="hybridMultilevel"/>
    <w:tmpl w:val="A0BE4C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5E349E"/>
    <w:multiLevelType w:val="hybridMultilevel"/>
    <w:tmpl w:val="3E74490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E72D69"/>
    <w:multiLevelType w:val="hybridMultilevel"/>
    <w:tmpl w:val="ACA8497C"/>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CA584A"/>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C616C38"/>
    <w:multiLevelType w:val="hybridMultilevel"/>
    <w:tmpl w:val="D5CC9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6"/>
  </w:num>
  <w:num w:numId="4">
    <w:abstractNumId w:val="19"/>
  </w:num>
  <w:num w:numId="5">
    <w:abstractNumId w:val="1"/>
  </w:num>
  <w:num w:numId="6">
    <w:abstractNumId w:val="4"/>
  </w:num>
  <w:num w:numId="7">
    <w:abstractNumId w:val="31"/>
  </w:num>
  <w:num w:numId="8">
    <w:abstractNumId w:val="39"/>
  </w:num>
  <w:num w:numId="9">
    <w:abstractNumId w:val="20"/>
  </w:num>
  <w:num w:numId="10">
    <w:abstractNumId w:val="16"/>
  </w:num>
  <w:num w:numId="11">
    <w:abstractNumId w:val="41"/>
  </w:num>
  <w:num w:numId="12">
    <w:abstractNumId w:val="30"/>
  </w:num>
  <w:num w:numId="13">
    <w:abstractNumId w:val="7"/>
  </w:num>
  <w:num w:numId="14">
    <w:abstractNumId w:val="18"/>
  </w:num>
  <w:num w:numId="15">
    <w:abstractNumId w:val="37"/>
  </w:num>
  <w:num w:numId="16">
    <w:abstractNumId w:val="14"/>
  </w:num>
  <w:num w:numId="17">
    <w:abstractNumId w:val="32"/>
  </w:num>
  <w:num w:numId="18">
    <w:abstractNumId w:val="23"/>
  </w:num>
  <w:num w:numId="19">
    <w:abstractNumId w:val="8"/>
  </w:num>
  <w:num w:numId="20">
    <w:abstractNumId w:val="25"/>
  </w:num>
  <w:num w:numId="21">
    <w:abstractNumId w:val="13"/>
  </w:num>
  <w:num w:numId="22">
    <w:abstractNumId w:val="5"/>
  </w:num>
  <w:num w:numId="23">
    <w:abstractNumId w:val="28"/>
  </w:num>
  <w:num w:numId="24">
    <w:abstractNumId w:val="15"/>
  </w:num>
  <w:num w:numId="25">
    <w:abstractNumId w:val="21"/>
  </w:num>
  <w:num w:numId="26">
    <w:abstractNumId w:val="40"/>
  </w:num>
  <w:num w:numId="27">
    <w:abstractNumId w:val="11"/>
  </w:num>
  <w:num w:numId="28">
    <w:abstractNumId w:val="33"/>
  </w:num>
  <w:num w:numId="29">
    <w:abstractNumId w:val="29"/>
  </w:num>
  <w:num w:numId="30">
    <w:abstractNumId w:val="35"/>
  </w:num>
  <w:num w:numId="31">
    <w:abstractNumId w:val="2"/>
  </w:num>
  <w:num w:numId="32">
    <w:abstractNumId w:val="9"/>
  </w:num>
  <w:num w:numId="33">
    <w:abstractNumId w:val="24"/>
  </w:num>
  <w:num w:numId="34">
    <w:abstractNumId w:val="27"/>
  </w:num>
  <w:num w:numId="35">
    <w:abstractNumId w:val="36"/>
  </w:num>
  <w:num w:numId="36">
    <w:abstractNumId w:val="34"/>
  </w:num>
  <w:num w:numId="37">
    <w:abstractNumId w:val="10"/>
  </w:num>
  <w:num w:numId="38">
    <w:abstractNumId w:val="26"/>
  </w:num>
  <w:num w:numId="39">
    <w:abstractNumId w:val="38"/>
  </w:num>
  <w:num w:numId="40">
    <w:abstractNumId w:val="22"/>
  </w:num>
  <w:num w:numId="41">
    <w:abstractNumId w:val="12"/>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FF"/>
    <w:rsid w:val="00006C0C"/>
    <w:rsid w:val="00007004"/>
    <w:rsid w:val="0001024F"/>
    <w:rsid w:val="00020F9B"/>
    <w:rsid w:val="00027E15"/>
    <w:rsid w:val="000310DF"/>
    <w:rsid w:val="0004066A"/>
    <w:rsid w:val="000512AA"/>
    <w:rsid w:val="000650CF"/>
    <w:rsid w:val="0008023C"/>
    <w:rsid w:val="000A41D1"/>
    <w:rsid w:val="000E2BE2"/>
    <w:rsid w:val="000F5433"/>
    <w:rsid w:val="00101E9A"/>
    <w:rsid w:val="00114F3C"/>
    <w:rsid w:val="00133401"/>
    <w:rsid w:val="00133595"/>
    <w:rsid w:val="0013702C"/>
    <w:rsid w:val="00142474"/>
    <w:rsid w:val="00142D91"/>
    <w:rsid w:val="00166F6E"/>
    <w:rsid w:val="001671AD"/>
    <w:rsid w:val="00172F13"/>
    <w:rsid w:val="00174E44"/>
    <w:rsid w:val="001827C4"/>
    <w:rsid w:val="00186CED"/>
    <w:rsid w:val="001901C4"/>
    <w:rsid w:val="00193ABA"/>
    <w:rsid w:val="001C4B2B"/>
    <w:rsid w:val="001F79A3"/>
    <w:rsid w:val="002069B5"/>
    <w:rsid w:val="002079F0"/>
    <w:rsid w:val="00227139"/>
    <w:rsid w:val="002362A7"/>
    <w:rsid w:val="00244FFF"/>
    <w:rsid w:val="00256C20"/>
    <w:rsid w:val="0025792B"/>
    <w:rsid w:val="002A141E"/>
    <w:rsid w:val="002A67B2"/>
    <w:rsid w:val="002C470B"/>
    <w:rsid w:val="002D1BE4"/>
    <w:rsid w:val="002D220D"/>
    <w:rsid w:val="002D5C26"/>
    <w:rsid w:val="002D6C67"/>
    <w:rsid w:val="002E084A"/>
    <w:rsid w:val="002E534D"/>
    <w:rsid w:val="002E5D63"/>
    <w:rsid w:val="002F0318"/>
    <w:rsid w:val="00306534"/>
    <w:rsid w:val="00313C59"/>
    <w:rsid w:val="003142A1"/>
    <w:rsid w:val="00320AAA"/>
    <w:rsid w:val="0033698B"/>
    <w:rsid w:val="00340595"/>
    <w:rsid w:val="00355347"/>
    <w:rsid w:val="003705AB"/>
    <w:rsid w:val="0037264C"/>
    <w:rsid w:val="00387772"/>
    <w:rsid w:val="003A2F24"/>
    <w:rsid w:val="003B0B3E"/>
    <w:rsid w:val="003B4541"/>
    <w:rsid w:val="003C2126"/>
    <w:rsid w:val="003C64A8"/>
    <w:rsid w:val="003D2529"/>
    <w:rsid w:val="003D2945"/>
    <w:rsid w:val="003D34D3"/>
    <w:rsid w:val="003E5CFE"/>
    <w:rsid w:val="003F6CFF"/>
    <w:rsid w:val="00416291"/>
    <w:rsid w:val="00417EFE"/>
    <w:rsid w:val="00431E44"/>
    <w:rsid w:val="004415CC"/>
    <w:rsid w:val="00461E64"/>
    <w:rsid w:val="004651B5"/>
    <w:rsid w:val="00465650"/>
    <w:rsid w:val="00472EE3"/>
    <w:rsid w:val="0047603F"/>
    <w:rsid w:val="0048285D"/>
    <w:rsid w:val="00494313"/>
    <w:rsid w:val="004B2609"/>
    <w:rsid w:val="004C33ED"/>
    <w:rsid w:val="004C732F"/>
    <w:rsid w:val="004D1C41"/>
    <w:rsid w:val="004F2733"/>
    <w:rsid w:val="004F3268"/>
    <w:rsid w:val="004F6CFE"/>
    <w:rsid w:val="005155DD"/>
    <w:rsid w:val="00520598"/>
    <w:rsid w:val="00523433"/>
    <w:rsid w:val="00544577"/>
    <w:rsid w:val="00556BF1"/>
    <w:rsid w:val="005628FE"/>
    <w:rsid w:val="00570A93"/>
    <w:rsid w:val="005810E6"/>
    <w:rsid w:val="005A1D3A"/>
    <w:rsid w:val="005A373E"/>
    <w:rsid w:val="005A47E0"/>
    <w:rsid w:val="005A5769"/>
    <w:rsid w:val="005B4D58"/>
    <w:rsid w:val="005D7AE1"/>
    <w:rsid w:val="005F1641"/>
    <w:rsid w:val="00603618"/>
    <w:rsid w:val="00610857"/>
    <w:rsid w:val="006246F5"/>
    <w:rsid w:val="00627973"/>
    <w:rsid w:val="00630EFB"/>
    <w:rsid w:val="00633514"/>
    <w:rsid w:val="00636889"/>
    <w:rsid w:val="0063768A"/>
    <w:rsid w:val="006418F5"/>
    <w:rsid w:val="00641DC4"/>
    <w:rsid w:val="006610A8"/>
    <w:rsid w:val="00687D94"/>
    <w:rsid w:val="006A523F"/>
    <w:rsid w:val="006B16A1"/>
    <w:rsid w:val="006C56B8"/>
    <w:rsid w:val="006E64E7"/>
    <w:rsid w:val="006E713B"/>
    <w:rsid w:val="006F4B67"/>
    <w:rsid w:val="006F677E"/>
    <w:rsid w:val="0072085B"/>
    <w:rsid w:val="00725BDE"/>
    <w:rsid w:val="00730C97"/>
    <w:rsid w:val="007361BB"/>
    <w:rsid w:val="0076213C"/>
    <w:rsid w:val="00767DC6"/>
    <w:rsid w:val="00780B58"/>
    <w:rsid w:val="007A0FBD"/>
    <w:rsid w:val="007A4EB9"/>
    <w:rsid w:val="007F62AB"/>
    <w:rsid w:val="00813C19"/>
    <w:rsid w:val="008155D3"/>
    <w:rsid w:val="0083591D"/>
    <w:rsid w:val="00842E71"/>
    <w:rsid w:val="00843F41"/>
    <w:rsid w:val="00856FF0"/>
    <w:rsid w:val="00865C9B"/>
    <w:rsid w:val="00865F0D"/>
    <w:rsid w:val="008744FA"/>
    <w:rsid w:val="008777C1"/>
    <w:rsid w:val="00882C18"/>
    <w:rsid w:val="00883D6D"/>
    <w:rsid w:val="008878F5"/>
    <w:rsid w:val="008A500C"/>
    <w:rsid w:val="008B0DF4"/>
    <w:rsid w:val="008B211B"/>
    <w:rsid w:val="008B39F6"/>
    <w:rsid w:val="008D78ED"/>
    <w:rsid w:val="008E5A59"/>
    <w:rsid w:val="00914C36"/>
    <w:rsid w:val="00931DE9"/>
    <w:rsid w:val="00932A23"/>
    <w:rsid w:val="00965FD4"/>
    <w:rsid w:val="00970AE9"/>
    <w:rsid w:val="00973FC4"/>
    <w:rsid w:val="00984AAE"/>
    <w:rsid w:val="0099186F"/>
    <w:rsid w:val="009932F4"/>
    <w:rsid w:val="009D29AD"/>
    <w:rsid w:val="009E00E1"/>
    <w:rsid w:val="009E2331"/>
    <w:rsid w:val="009E5D2E"/>
    <w:rsid w:val="009F5D41"/>
    <w:rsid w:val="009F6B6C"/>
    <w:rsid w:val="00A007FE"/>
    <w:rsid w:val="00A008E5"/>
    <w:rsid w:val="00A103E1"/>
    <w:rsid w:val="00A3232A"/>
    <w:rsid w:val="00A33C3C"/>
    <w:rsid w:val="00A4061B"/>
    <w:rsid w:val="00A53D0D"/>
    <w:rsid w:val="00A71602"/>
    <w:rsid w:val="00A81E25"/>
    <w:rsid w:val="00AA2898"/>
    <w:rsid w:val="00AA658E"/>
    <w:rsid w:val="00AB5813"/>
    <w:rsid w:val="00AB6043"/>
    <w:rsid w:val="00AC5423"/>
    <w:rsid w:val="00AD3117"/>
    <w:rsid w:val="00AF15FF"/>
    <w:rsid w:val="00B0079B"/>
    <w:rsid w:val="00B0554B"/>
    <w:rsid w:val="00B14BCD"/>
    <w:rsid w:val="00B26E72"/>
    <w:rsid w:val="00B32D89"/>
    <w:rsid w:val="00B36A91"/>
    <w:rsid w:val="00B62802"/>
    <w:rsid w:val="00B83F3A"/>
    <w:rsid w:val="00B84B94"/>
    <w:rsid w:val="00B9674D"/>
    <w:rsid w:val="00BA01E9"/>
    <w:rsid w:val="00BA5A77"/>
    <w:rsid w:val="00BB2BC1"/>
    <w:rsid w:val="00BB3BF3"/>
    <w:rsid w:val="00BD14DE"/>
    <w:rsid w:val="00C043A5"/>
    <w:rsid w:val="00C07A3E"/>
    <w:rsid w:val="00C107D5"/>
    <w:rsid w:val="00C20E59"/>
    <w:rsid w:val="00C4711F"/>
    <w:rsid w:val="00C503B3"/>
    <w:rsid w:val="00C514BD"/>
    <w:rsid w:val="00C653E1"/>
    <w:rsid w:val="00C73269"/>
    <w:rsid w:val="00C7530D"/>
    <w:rsid w:val="00CA15B2"/>
    <w:rsid w:val="00CA1CA3"/>
    <w:rsid w:val="00CA364E"/>
    <w:rsid w:val="00CA5136"/>
    <w:rsid w:val="00CB6EF3"/>
    <w:rsid w:val="00CC27E3"/>
    <w:rsid w:val="00CD171E"/>
    <w:rsid w:val="00CD1DD6"/>
    <w:rsid w:val="00D10973"/>
    <w:rsid w:val="00D11FA3"/>
    <w:rsid w:val="00D1575A"/>
    <w:rsid w:val="00D32FAF"/>
    <w:rsid w:val="00D37CAC"/>
    <w:rsid w:val="00D43AC1"/>
    <w:rsid w:val="00D47F57"/>
    <w:rsid w:val="00D57E9F"/>
    <w:rsid w:val="00D735CD"/>
    <w:rsid w:val="00D87710"/>
    <w:rsid w:val="00DA13E4"/>
    <w:rsid w:val="00DE3F1B"/>
    <w:rsid w:val="00DF45EC"/>
    <w:rsid w:val="00E27957"/>
    <w:rsid w:val="00E31A3D"/>
    <w:rsid w:val="00E37D01"/>
    <w:rsid w:val="00E43B3B"/>
    <w:rsid w:val="00E72391"/>
    <w:rsid w:val="00E83744"/>
    <w:rsid w:val="00E952DD"/>
    <w:rsid w:val="00E96896"/>
    <w:rsid w:val="00EA74A7"/>
    <w:rsid w:val="00EC2CCB"/>
    <w:rsid w:val="00EC479D"/>
    <w:rsid w:val="00EC5C09"/>
    <w:rsid w:val="00ED1F9B"/>
    <w:rsid w:val="00EE631E"/>
    <w:rsid w:val="00F203CA"/>
    <w:rsid w:val="00F211AC"/>
    <w:rsid w:val="00F264C3"/>
    <w:rsid w:val="00F36094"/>
    <w:rsid w:val="00F54D3F"/>
    <w:rsid w:val="00F70014"/>
    <w:rsid w:val="00F7117F"/>
    <w:rsid w:val="00F80F7D"/>
    <w:rsid w:val="00F86A01"/>
    <w:rsid w:val="00F954A4"/>
    <w:rsid w:val="00FB512F"/>
    <w:rsid w:val="00FB6EFB"/>
    <w:rsid w:val="00FC7D0C"/>
    <w:rsid w:val="00FD79D7"/>
    <w:rsid w:val="00FF10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2AAB768"/>
  <w15:chartTrackingRefBased/>
  <w15:docId w15:val="{9DD763E3-5680-468F-ACD7-CB3A9436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35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14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4D3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CFF"/>
    <w:pPr>
      <w:ind w:left="720"/>
      <w:contextualSpacing/>
    </w:pPr>
  </w:style>
  <w:style w:type="character" w:customStyle="1" w:styleId="Heading1Char">
    <w:name w:val="Heading 1 Char"/>
    <w:basedOn w:val="DefaultParagraphFont"/>
    <w:link w:val="Heading1"/>
    <w:uiPriority w:val="9"/>
    <w:rsid w:val="006335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14B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671AD"/>
    <w:rPr>
      <w:color w:val="0563C1" w:themeColor="hyperlink"/>
      <w:u w:val="single"/>
    </w:rPr>
  </w:style>
  <w:style w:type="character" w:customStyle="1" w:styleId="Mention1">
    <w:name w:val="Mention1"/>
    <w:basedOn w:val="DefaultParagraphFont"/>
    <w:uiPriority w:val="99"/>
    <w:semiHidden/>
    <w:unhideWhenUsed/>
    <w:rsid w:val="001671AD"/>
    <w:rPr>
      <w:color w:val="2B579A"/>
      <w:shd w:val="clear" w:color="auto" w:fill="E6E6E6"/>
    </w:rPr>
  </w:style>
  <w:style w:type="character" w:styleId="FollowedHyperlink">
    <w:name w:val="FollowedHyperlink"/>
    <w:basedOn w:val="DefaultParagraphFont"/>
    <w:uiPriority w:val="99"/>
    <w:semiHidden/>
    <w:unhideWhenUsed/>
    <w:rsid w:val="006A523F"/>
    <w:rPr>
      <w:color w:val="954F72" w:themeColor="followedHyperlink"/>
      <w:u w:val="single"/>
    </w:rPr>
  </w:style>
  <w:style w:type="character" w:customStyle="1" w:styleId="Heading3Char">
    <w:name w:val="Heading 3 Char"/>
    <w:basedOn w:val="DefaultParagraphFont"/>
    <w:link w:val="Heading3"/>
    <w:uiPriority w:val="9"/>
    <w:semiHidden/>
    <w:rsid w:val="00F54D3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96896"/>
    <w:pPr>
      <w:tabs>
        <w:tab w:val="center" w:pos="4513"/>
        <w:tab w:val="right" w:pos="9026"/>
      </w:tabs>
    </w:pPr>
  </w:style>
  <w:style w:type="character" w:customStyle="1" w:styleId="HeaderChar">
    <w:name w:val="Header Char"/>
    <w:basedOn w:val="DefaultParagraphFont"/>
    <w:link w:val="Header"/>
    <w:uiPriority w:val="99"/>
    <w:rsid w:val="00E96896"/>
  </w:style>
  <w:style w:type="paragraph" w:styleId="Footer">
    <w:name w:val="footer"/>
    <w:basedOn w:val="Normal"/>
    <w:link w:val="FooterChar"/>
    <w:uiPriority w:val="99"/>
    <w:unhideWhenUsed/>
    <w:rsid w:val="00E96896"/>
    <w:pPr>
      <w:tabs>
        <w:tab w:val="center" w:pos="4513"/>
        <w:tab w:val="right" w:pos="9026"/>
      </w:tabs>
    </w:pPr>
  </w:style>
  <w:style w:type="character" w:customStyle="1" w:styleId="FooterChar">
    <w:name w:val="Footer Char"/>
    <w:basedOn w:val="DefaultParagraphFont"/>
    <w:link w:val="Footer"/>
    <w:uiPriority w:val="99"/>
    <w:rsid w:val="00E96896"/>
  </w:style>
  <w:style w:type="paragraph" w:styleId="BalloonText">
    <w:name w:val="Balloon Text"/>
    <w:basedOn w:val="Normal"/>
    <w:link w:val="BalloonTextChar"/>
    <w:uiPriority w:val="99"/>
    <w:semiHidden/>
    <w:unhideWhenUsed/>
    <w:rsid w:val="007361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tinghamschools.org.uk/teaching-and-learning-support/emotional-health-and-wellbeing/"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asklion.co.uk/mhstnottingham" TargetMode="External"/><Relationship Id="rId7" Type="http://schemas.openxmlformats.org/officeDocument/2006/relationships/image" Target="media/image1.emf"/><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yperlink" Target="https://www.kooth.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she-association.org.uk/curriculum-and-resources/resources/guidance-preparing-teach-about-mental-health-and" TargetMode="External"/><Relationship Id="rId23" Type="http://schemas.openxmlformats.org/officeDocument/2006/relationships/hyperlink" Target="https://www.nottinghamshirehealthcare.nhs.uk/pebble-bridge" TargetMode="Externa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s://www.nottinghamcity.gov.uk/information-for-residents/children-and-families/child-and-adolescent-mental-health-services-cam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2898</Words>
  <Characters>16524</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Edgar</dc:creator>
  <cp:keywords/>
  <dc:description/>
  <cp:lastModifiedBy>Michelle Gabbitas</cp:lastModifiedBy>
  <cp:revision>2</cp:revision>
  <cp:lastPrinted>2017-05-21T14:58:00Z</cp:lastPrinted>
  <dcterms:created xsi:type="dcterms:W3CDTF">2022-09-26T08:55:00Z</dcterms:created>
  <dcterms:modified xsi:type="dcterms:W3CDTF">2022-09-26T08:55:00Z</dcterms:modified>
</cp:coreProperties>
</file>