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7" w:rsidRDefault="00756FDD">
      <w:pPr>
        <w:rPr>
          <w:b/>
          <w:sz w:val="24"/>
          <w:szCs w:val="24"/>
        </w:rPr>
      </w:pPr>
      <w:r>
        <w:rPr>
          <w:b/>
          <w:sz w:val="24"/>
          <w:szCs w:val="24"/>
        </w:rPr>
        <w:t>Way</w:t>
      </w:r>
      <w:r w:rsidR="00B9126D">
        <w:rPr>
          <w:b/>
          <w:sz w:val="24"/>
          <w:szCs w:val="24"/>
        </w:rPr>
        <w:t xml:space="preserve">2Work </w:t>
      </w:r>
      <w:r w:rsidR="00675567">
        <w:rPr>
          <w:b/>
          <w:sz w:val="24"/>
          <w:szCs w:val="24"/>
        </w:rPr>
        <w:t>Referral form:</w:t>
      </w:r>
    </w:p>
    <w:p w:rsidR="00232662" w:rsidRDefault="00B9126D" w:rsidP="00A57A9D">
      <w:pPr>
        <w:rPr>
          <w:b/>
          <w:i/>
          <w:color w:val="4A442A" w:themeColor="background2" w:themeShade="40"/>
          <w:sz w:val="20"/>
          <w:szCs w:val="24"/>
        </w:rPr>
      </w:pPr>
      <w:r>
        <w:rPr>
          <w:b/>
          <w:i/>
          <w:color w:val="4A442A" w:themeColor="background2" w:themeShade="40"/>
          <w:sz w:val="20"/>
          <w:szCs w:val="24"/>
        </w:rPr>
        <w:t>Ways 2 work</w:t>
      </w:r>
      <w:r w:rsidR="008E3A88">
        <w:rPr>
          <w:b/>
          <w:i/>
          <w:color w:val="4A442A" w:themeColor="background2" w:themeShade="40"/>
          <w:sz w:val="20"/>
          <w:szCs w:val="24"/>
        </w:rPr>
        <w:t xml:space="preserve"> </w:t>
      </w:r>
      <w:r w:rsidR="00232662" w:rsidRPr="00A57A9D">
        <w:rPr>
          <w:b/>
          <w:i/>
          <w:color w:val="4A442A" w:themeColor="background2" w:themeShade="40"/>
          <w:sz w:val="20"/>
          <w:szCs w:val="24"/>
        </w:rPr>
        <w:t>provides employment support</w:t>
      </w:r>
      <w:r w:rsidR="00A57A9D" w:rsidRPr="00A57A9D">
        <w:rPr>
          <w:b/>
          <w:i/>
          <w:color w:val="4A442A" w:themeColor="background2" w:themeShade="40"/>
          <w:sz w:val="20"/>
          <w:szCs w:val="24"/>
        </w:rPr>
        <w:t xml:space="preserve">, identifying and breaking barriers preventing them from going into employment or training. Referral acceptance is dependent on a successful participant check which cross references if they have been on this project before. Families should also be fully aware of the referral and informed that a member of the team will contact </w:t>
      </w:r>
      <w:r w:rsidR="00BC4353">
        <w:rPr>
          <w:b/>
          <w:i/>
          <w:color w:val="4A442A" w:themeColor="background2" w:themeShade="40"/>
          <w:sz w:val="20"/>
          <w:szCs w:val="24"/>
        </w:rPr>
        <w:t xml:space="preserve">them to arrange an initial </w:t>
      </w:r>
      <w:r w:rsidR="00A57A9D" w:rsidRPr="00A57A9D">
        <w:rPr>
          <w:b/>
          <w:i/>
          <w:color w:val="4A442A" w:themeColor="background2" w:themeShade="40"/>
          <w:sz w:val="20"/>
          <w:szCs w:val="24"/>
        </w:rPr>
        <w:t>visit on successful participant check.</w:t>
      </w:r>
      <w:r w:rsidR="00FD537A">
        <w:rPr>
          <w:b/>
          <w:i/>
          <w:color w:val="4A442A" w:themeColor="background2" w:themeShade="40"/>
          <w:sz w:val="20"/>
          <w:szCs w:val="24"/>
        </w:rPr>
        <w:t xml:space="preserve"> If a family are not open to any other service, we are also able to offer some targeted family support (max 10 weeks)</w:t>
      </w:r>
      <w:r w:rsidR="00810BF9">
        <w:rPr>
          <w:b/>
          <w:i/>
          <w:color w:val="4A442A" w:themeColor="background2" w:themeShade="40"/>
          <w:sz w:val="20"/>
          <w:szCs w:val="24"/>
        </w:rPr>
        <w:t xml:space="preserve"> alongside the employment support</w:t>
      </w:r>
      <w:r w:rsidR="00FD537A">
        <w:rPr>
          <w:b/>
          <w:i/>
          <w:color w:val="4A442A" w:themeColor="background2" w:themeShade="40"/>
          <w:sz w:val="20"/>
          <w:szCs w:val="24"/>
        </w:rPr>
        <w:t>.</w:t>
      </w:r>
    </w:p>
    <w:p w:rsidR="00BD61F1" w:rsidRDefault="00756FDD" w:rsidP="00BD61F1">
      <w:pPr>
        <w:spacing w:after="0" w:line="240" w:lineRule="auto"/>
        <w:rPr>
          <w:b/>
          <w:color w:val="000000" w:themeColor="text1"/>
          <w:sz w:val="20"/>
          <w:szCs w:val="24"/>
        </w:rPr>
      </w:pPr>
      <w:r>
        <w:rPr>
          <w:b/>
          <w:color w:val="000000" w:themeColor="text1"/>
          <w:sz w:val="20"/>
          <w:szCs w:val="24"/>
        </w:rPr>
        <w:t>Way2</w:t>
      </w:r>
      <w:r w:rsidR="00FD537A">
        <w:rPr>
          <w:b/>
          <w:color w:val="000000" w:themeColor="text1"/>
          <w:sz w:val="20"/>
          <w:szCs w:val="24"/>
        </w:rPr>
        <w:t>Work c</w:t>
      </w:r>
      <w:r w:rsidR="00BD61F1" w:rsidRPr="00BD61F1">
        <w:rPr>
          <w:b/>
          <w:color w:val="000000" w:themeColor="text1"/>
          <w:sz w:val="20"/>
          <w:szCs w:val="24"/>
        </w:rPr>
        <w:t>riteria check list</w:t>
      </w:r>
    </w:p>
    <w:p w:rsidR="00BD61F1" w:rsidRPr="00BD61F1" w:rsidRDefault="00BD61F1" w:rsidP="00BD61F1">
      <w:pPr>
        <w:spacing w:after="0" w:line="240" w:lineRule="auto"/>
        <w:rPr>
          <w:b/>
          <w:color w:val="000000" w:themeColor="text1"/>
          <w:sz w:val="20"/>
          <w:szCs w:val="24"/>
        </w:rPr>
      </w:pPr>
      <w:r w:rsidRPr="00BD61F1">
        <w:rPr>
          <w:i/>
          <w:color w:val="4A442A" w:themeColor="background2" w:themeShade="40"/>
          <w:sz w:val="20"/>
          <w:szCs w:val="24"/>
        </w:rPr>
        <w:t>Please tick box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209"/>
        <w:gridCol w:w="284"/>
      </w:tblGrid>
      <w:tr w:rsidR="00BD61F1" w:rsidTr="00BD61F1">
        <w:tc>
          <w:tcPr>
            <w:tcW w:w="9209" w:type="dxa"/>
          </w:tcPr>
          <w:p w:rsidR="00BD61F1" w:rsidRPr="009677D5" w:rsidRDefault="00BD61F1" w:rsidP="00A57A9D">
            <w:pPr>
              <w:rPr>
                <w:color w:val="4A442A" w:themeColor="background2" w:themeShade="40"/>
                <w:sz w:val="20"/>
                <w:szCs w:val="24"/>
              </w:rPr>
            </w:pPr>
            <w:r>
              <w:rPr>
                <w:color w:val="4A442A" w:themeColor="background2" w:themeShade="40"/>
                <w:sz w:val="20"/>
                <w:szCs w:val="24"/>
              </w:rPr>
              <w:t xml:space="preserve">The individual has permanent address within Nottingham City </w:t>
            </w:r>
            <w:r w:rsidR="00B76AD7">
              <w:rPr>
                <w:color w:val="4A442A" w:themeColor="background2" w:themeShade="40"/>
                <w:sz w:val="20"/>
                <w:szCs w:val="24"/>
              </w:rPr>
              <w:t>boundary</w:t>
            </w:r>
          </w:p>
        </w:tc>
        <w:tc>
          <w:tcPr>
            <w:tcW w:w="284" w:type="dxa"/>
          </w:tcPr>
          <w:p w:rsidR="00BD61F1" w:rsidRDefault="00BD61F1" w:rsidP="00A57A9D">
            <w:pPr>
              <w:rPr>
                <w:b/>
                <w:i/>
                <w:color w:val="4A442A" w:themeColor="background2" w:themeShade="40"/>
                <w:sz w:val="20"/>
                <w:szCs w:val="24"/>
              </w:rPr>
            </w:pPr>
          </w:p>
        </w:tc>
      </w:tr>
      <w:tr w:rsidR="00BD61F1" w:rsidTr="00BD61F1">
        <w:tc>
          <w:tcPr>
            <w:tcW w:w="9209" w:type="dxa"/>
          </w:tcPr>
          <w:p w:rsidR="00BD61F1" w:rsidRPr="009677D5" w:rsidRDefault="00BD61F1" w:rsidP="00A57A9D">
            <w:pPr>
              <w:rPr>
                <w:color w:val="4A442A" w:themeColor="background2" w:themeShade="40"/>
                <w:sz w:val="20"/>
                <w:szCs w:val="24"/>
              </w:rPr>
            </w:pPr>
            <w:r>
              <w:rPr>
                <w:color w:val="4A442A" w:themeColor="background2" w:themeShade="40"/>
                <w:sz w:val="20"/>
                <w:szCs w:val="24"/>
              </w:rPr>
              <w:t>Legally able to reside and work in the UK</w:t>
            </w:r>
          </w:p>
        </w:tc>
        <w:tc>
          <w:tcPr>
            <w:tcW w:w="284" w:type="dxa"/>
          </w:tcPr>
          <w:p w:rsidR="00BD61F1" w:rsidRDefault="00BD61F1" w:rsidP="00A57A9D">
            <w:pPr>
              <w:rPr>
                <w:b/>
                <w:i/>
                <w:color w:val="4A442A" w:themeColor="background2" w:themeShade="40"/>
                <w:sz w:val="20"/>
                <w:szCs w:val="24"/>
              </w:rPr>
            </w:pPr>
          </w:p>
        </w:tc>
      </w:tr>
      <w:tr w:rsidR="00BD61F1" w:rsidTr="00BD61F1">
        <w:tc>
          <w:tcPr>
            <w:tcW w:w="9209" w:type="dxa"/>
          </w:tcPr>
          <w:p w:rsidR="00BD61F1" w:rsidRPr="00BD61F1" w:rsidRDefault="00BD61F1" w:rsidP="00A57A9D">
            <w:pPr>
              <w:rPr>
                <w:color w:val="4A442A" w:themeColor="background2" w:themeShade="40"/>
                <w:sz w:val="20"/>
                <w:szCs w:val="24"/>
              </w:rPr>
            </w:pPr>
            <w:r>
              <w:rPr>
                <w:color w:val="4A442A" w:themeColor="background2" w:themeShade="40"/>
                <w:sz w:val="20"/>
                <w:szCs w:val="24"/>
              </w:rPr>
              <w:t>They are not currently in employm</w:t>
            </w:r>
            <w:r w:rsidR="00B76AD7">
              <w:rPr>
                <w:color w:val="4A442A" w:themeColor="background2" w:themeShade="40"/>
                <w:sz w:val="20"/>
                <w:szCs w:val="24"/>
              </w:rPr>
              <w:t>ent, education or training</w:t>
            </w:r>
          </w:p>
        </w:tc>
        <w:tc>
          <w:tcPr>
            <w:tcW w:w="284" w:type="dxa"/>
          </w:tcPr>
          <w:p w:rsidR="00BD61F1" w:rsidRDefault="00BD61F1" w:rsidP="00A57A9D">
            <w:pPr>
              <w:rPr>
                <w:b/>
                <w:i/>
                <w:color w:val="4A442A" w:themeColor="background2" w:themeShade="40"/>
                <w:sz w:val="20"/>
                <w:szCs w:val="24"/>
              </w:rPr>
            </w:pPr>
          </w:p>
        </w:tc>
      </w:tr>
      <w:tr w:rsidR="00BD61F1" w:rsidTr="00BD61F1">
        <w:tc>
          <w:tcPr>
            <w:tcW w:w="9209" w:type="dxa"/>
          </w:tcPr>
          <w:p w:rsidR="00BD61F1" w:rsidRPr="00BD61F1" w:rsidRDefault="00BC4353" w:rsidP="00BC4353">
            <w:pPr>
              <w:rPr>
                <w:color w:val="4A442A" w:themeColor="background2" w:themeShade="40"/>
                <w:sz w:val="20"/>
                <w:szCs w:val="24"/>
              </w:rPr>
            </w:pPr>
            <w:r>
              <w:rPr>
                <w:color w:val="4A442A" w:themeColor="background2" w:themeShade="40"/>
                <w:sz w:val="20"/>
                <w:szCs w:val="24"/>
              </w:rPr>
              <w:t xml:space="preserve">If individual is 18 years+ </w:t>
            </w:r>
            <w:r w:rsidRPr="00BC4353">
              <w:rPr>
                <w:color w:val="4A442A" w:themeColor="background2" w:themeShade="40"/>
                <w:sz w:val="20"/>
                <w:szCs w:val="24"/>
              </w:rPr>
              <w:t>there will need to be an under 18-year-old living at the same address</w:t>
            </w:r>
          </w:p>
        </w:tc>
        <w:tc>
          <w:tcPr>
            <w:tcW w:w="284" w:type="dxa"/>
          </w:tcPr>
          <w:p w:rsidR="00BD61F1" w:rsidRDefault="00BD61F1" w:rsidP="00A57A9D">
            <w:pPr>
              <w:rPr>
                <w:b/>
                <w:i/>
                <w:color w:val="4A442A" w:themeColor="background2" w:themeShade="40"/>
                <w:sz w:val="20"/>
                <w:szCs w:val="24"/>
              </w:rPr>
            </w:pPr>
          </w:p>
        </w:tc>
      </w:tr>
    </w:tbl>
    <w:p w:rsidR="009677D5" w:rsidRPr="00A57A9D" w:rsidRDefault="009677D5" w:rsidP="00A57A9D">
      <w:pPr>
        <w:rPr>
          <w:b/>
          <w:i/>
          <w:color w:val="4A442A" w:themeColor="background2" w:themeShade="40"/>
          <w:sz w:val="20"/>
          <w:szCs w:val="24"/>
        </w:rPr>
      </w:pPr>
    </w:p>
    <w:tbl>
      <w:tblPr>
        <w:tblStyle w:val="TableGrid"/>
        <w:tblW w:w="9549" w:type="dxa"/>
        <w:tblLayout w:type="fixed"/>
        <w:tblLook w:val="04A0" w:firstRow="1" w:lastRow="0" w:firstColumn="1" w:lastColumn="0" w:noHBand="0" w:noVBand="1"/>
      </w:tblPr>
      <w:tblGrid>
        <w:gridCol w:w="2263"/>
        <w:gridCol w:w="7286"/>
      </w:tblGrid>
      <w:tr w:rsidR="001B39A6" w:rsidRPr="00E6409C" w:rsidTr="00A57A9D">
        <w:trPr>
          <w:trHeight w:val="475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1B39A6" w:rsidRDefault="001B39A6" w:rsidP="00384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 Logic ID</w:t>
            </w:r>
            <w:r w:rsidR="00FD537A">
              <w:rPr>
                <w:rFonts w:ascii="Arial" w:hAnsi="Arial" w:cs="Arial"/>
                <w:b/>
                <w:sz w:val="20"/>
                <w:szCs w:val="20"/>
              </w:rPr>
              <w:t xml:space="preserve"> (if known)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86" w:type="dxa"/>
            <w:vAlign w:val="center"/>
          </w:tcPr>
          <w:p w:rsidR="001B39A6" w:rsidRPr="00E6409C" w:rsidRDefault="001B39A6" w:rsidP="00384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16A" w:rsidRPr="00E6409C" w:rsidTr="00A57A9D">
        <w:trPr>
          <w:trHeight w:val="475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A6316A" w:rsidRPr="00E6409C" w:rsidRDefault="0021792C" w:rsidP="002179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 full name:</w:t>
            </w:r>
          </w:p>
        </w:tc>
        <w:tc>
          <w:tcPr>
            <w:tcW w:w="7286" w:type="dxa"/>
            <w:vAlign w:val="center"/>
          </w:tcPr>
          <w:p w:rsidR="004E7440" w:rsidRPr="00E6409C" w:rsidRDefault="004E7440" w:rsidP="00384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67" w:rsidRPr="00E6409C" w:rsidTr="00A57A9D">
        <w:trPr>
          <w:trHeight w:val="469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675567" w:rsidRPr="00E6409C" w:rsidRDefault="00675567" w:rsidP="0067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09C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="001B39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86" w:type="dxa"/>
            <w:vAlign w:val="center"/>
          </w:tcPr>
          <w:p w:rsidR="00675567" w:rsidRPr="00E6409C" w:rsidRDefault="00675567" w:rsidP="00675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57" w:rsidRPr="00E6409C" w:rsidTr="00A57A9D">
        <w:trPr>
          <w:trHeight w:val="1134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B46157" w:rsidRPr="00E6409C" w:rsidRDefault="00544520" w:rsidP="00384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09C">
              <w:rPr>
                <w:rFonts w:ascii="Arial" w:hAnsi="Arial" w:cs="Arial"/>
                <w:b/>
                <w:sz w:val="20"/>
                <w:szCs w:val="20"/>
              </w:rPr>
              <w:t xml:space="preserve">Home </w:t>
            </w:r>
            <w:r w:rsidR="00B46157" w:rsidRPr="00E6409C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1B39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86" w:type="dxa"/>
          </w:tcPr>
          <w:p w:rsidR="004E7440" w:rsidRPr="00E6409C" w:rsidRDefault="004E7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173" w:rsidRPr="00E6409C" w:rsidTr="00A57A9D">
        <w:trPr>
          <w:trHeight w:val="567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8A6173" w:rsidRPr="00E6409C" w:rsidRDefault="003817CA" w:rsidP="00384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09C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="00384E51" w:rsidRPr="00E6409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6409C">
              <w:rPr>
                <w:rFonts w:ascii="Arial" w:hAnsi="Arial" w:cs="Arial"/>
                <w:b/>
                <w:sz w:val="20"/>
                <w:szCs w:val="20"/>
              </w:rPr>
              <w:t>ode</w:t>
            </w:r>
            <w:r w:rsidR="001B39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86" w:type="dxa"/>
            <w:vAlign w:val="center"/>
          </w:tcPr>
          <w:p w:rsidR="003817CA" w:rsidRPr="00E6409C" w:rsidRDefault="003817CA" w:rsidP="00384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DE6" w:rsidRPr="00E6409C" w:rsidTr="00A57A9D">
        <w:trPr>
          <w:trHeight w:val="567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CF4DE6" w:rsidRPr="00E6409C" w:rsidRDefault="00CF4DE6" w:rsidP="00384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No:</w:t>
            </w:r>
          </w:p>
        </w:tc>
        <w:tc>
          <w:tcPr>
            <w:tcW w:w="7286" w:type="dxa"/>
            <w:vAlign w:val="center"/>
          </w:tcPr>
          <w:p w:rsidR="00CF4DE6" w:rsidRPr="00E6409C" w:rsidRDefault="00CF4DE6" w:rsidP="00384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2A2" w:rsidRDefault="005932A2" w:rsidP="00510AF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49" w:type="dxa"/>
        <w:tblLayout w:type="fixed"/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21792C" w:rsidRPr="00E6409C" w:rsidTr="00A57A9D">
        <w:trPr>
          <w:trHeight w:val="1331"/>
        </w:trPr>
        <w:tc>
          <w:tcPr>
            <w:tcW w:w="2387" w:type="dxa"/>
            <w:shd w:val="clear" w:color="auto" w:fill="C6D9F1" w:themeFill="text2" w:themeFillTint="33"/>
            <w:vAlign w:val="center"/>
          </w:tcPr>
          <w:p w:rsidR="0021792C" w:rsidRPr="00E6409C" w:rsidRDefault="0021792C" w:rsidP="00BA0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 family aware of the referral?</w:t>
            </w:r>
          </w:p>
        </w:tc>
        <w:tc>
          <w:tcPr>
            <w:tcW w:w="2387" w:type="dxa"/>
            <w:vAlign w:val="center"/>
          </w:tcPr>
          <w:p w:rsidR="0021792C" w:rsidRPr="00E6409C" w:rsidRDefault="0021792C" w:rsidP="0021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C">
              <w:rPr>
                <w:rFonts w:ascii="Arial" w:hAnsi="Arial" w:cs="Arial"/>
                <w:b/>
                <w:sz w:val="20"/>
                <w:szCs w:val="20"/>
              </w:rPr>
              <w:t>Yes/No</w:t>
            </w:r>
            <w:r>
              <w:rPr>
                <w:rFonts w:ascii="Arial" w:hAnsi="Arial" w:cs="Arial"/>
                <w:sz w:val="20"/>
                <w:szCs w:val="20"/>
              </w:rPr>
              <w:br/>
              <w:t>(Delete as appropriate)</w:t>
            </w:r>
          </w:p>
        </w:tc>
        <w:tc>
          <w:tcPr>
            <w:tcW w:w="2387" w:type="dxa"/>
            <w:shd w:val="clear" w:color="auto" w:fill="C6D9F1" w:themeFill="text2" w:themeFillTint="33"/>
            <w:vAlign w:val="center"/>
          </w:tcPr>
          <w:p w:rsidR="0021792C" w:rsidRPr="0021792C" w:rsidRDefault="0021792C" w:rsidP="007D2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92C">
              <w:rPr>
                <w:rFonts w:ascii="Arial" w:hAnsi="Arial" w:cs="Arial"/>
                <w:b/>
                <w:sz w:val="20"/>
                <w:szCs w:val="20"/>
              </w:rPr>
              <w:t>Ha</w:t>
            </w:r>
            <w:r w:rsidR="007D2365">
              <w:rPr>
                <w:rFonts w:ascii="Arial" w:hAnsi="Arial" w:cs="Arial"/>
                <w:b/>
                <w:sz w:val="20"/>
                <w:szCs w:val="20"/>
              </w:rPr>
              <w:t>s participant been made aware of Ways 2 Work</w:t>
            </w:r>
            <w:r w:rsidRPr="0021792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388" w:type="dxa"/>
            <w:vAlign w:val="center"/>
          </w:tcPr>
          <w:p w:rsidR="0021792C" w:rsidRPr="00E6409C" w:rsidRDefault="0021792C" w:rsidP="0021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C">
              <w:rPr>
                <w:rFonts w:ascii="Arial" w:hAnsi="Arial" w:cs="Arial"/>
                <w:b/>
                <w:sz w:val="20"/>
                <w:szCs w:val="20"/>
              </w:rPr>
              <w:t>Yes/No</w:t>
            </w:r>
            <w:r>
              <w:rPr>
                <w:rFonts w:ascii="Arial" w:hAnsi="Arial" w:cs="Arial"/>
                <w:sz w:val="20"/>
                <w:szCs w:val="20"/>
              </w:rPr>
              <w:br/>
              <w:t>(Delete as appropriate)</w:t>
            </w:r>
          </w:p>
        </w:tc>
      </w:tr>
      <w:tr w:rsidR="00FD537A" w:rsidRPr="00E6409C" w:rsidTr="00A57A9D">
        <w:trPr>
          <w:trHeight w:val="1331"/>
        </w:trPr>
        <w:tc>
          <w:tcPr>
            <w:tcW w:w="2387" w:type="dxa"/>
            <w:shd w:val="clear" w:color="auto" w:fill="C6D9F1" w:themeFill="text2" w:themeFillTint="33"/>
            <w:vAlign w:val="center"/>
          </w:tcPr>
          <w:p w:rsidR="00FD537A" w:rsidRDefault="00FD537A" w:rsidP="00BA0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this case remaining open to any other service i.e. social care, TFST and therefore just require employment support?</w:t>
            </w:r>
          </w:p>
        </w:tc>
        <w:tc>
          <w:tcPr>
            <w:tcW w:w="2387" w:type="dxa"/>
            <w:vAlign w:val="center"/>
          </w:tcPr>
          <w:p w:rsidR="00FD537A" w:rsidRPr="0021792C" w:rsidRDefault="00FD537A" w:rsidP="0021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C6D9F1" w:themeFill="text2" w:themeFillTint="33"/>
            <w:vAlign w:val="center"/>
          </w:tcPr>
          <w:p w:rsidR="00FD537A" w:rsidRPr="0021792C" w:rsidRDefault="00FD537A" w:rsidP="007D2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the case is not open, do the family require a targeted intervention?</w:t>
            </w:r>
          </w:p>
        </w:tc>
        <w:tc>
          <w:tcPr>
            <w:tcW w:w="2388" w:type="dxa"/>
            <w:vAlign w:val="center"/>
          </w:tcPr>
          <w:p w:rsidR="00FD537A" w:rsidRPr="0021792C" w:rsidRDefault="00FD537A" w:rsidP="0021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39A6" w:rsidRDefault="001B39A6" w:rsidP="00510AF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49" w:type="dxa"/>
        <w:tblLayout w:type="fixed"/>
        <w:tblLook w:val="04A0" w:firstRow="1" w:lastRow="0" w:firstColumn="1" w:lastColumn="0" w:noHBand="0" w:noVBand="1"/>
      </w:tblPr>
      <w:tblGrid>
        <w:gridCol w:w="3256"/>
        <w:gridCol w:w="6293"/>
      </w:tblGrid>
      <w:tr w:rsidR="00CF4DE6" w:rsidRPr="00E6409C" w:rsidTr="00A57A9D">
        <w:trPr>
          <w:trHeight w:val="2194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CF4DE6" w:rsidRPr="00E6409C" w:rsidRDefault="00A57A9D" w:rsidP="00BA0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Summary of case: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(Include an relevant issues or potential barriers)</w:t>
            </w:r>
          </w:p>
        </w:tc>
        <w:tc>
          <w:tcPr>
            <w:tcW w:w="6293" w:type="dxa"/>
          </w:tcPr>
          <w:p w:rsidR="00CF4DE6" w:rsidRPr="00E6409C" w:rsidRDefault="00CF4DE6" w:rsidP="00BA0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662" w:rsidRPr="00E6409C" w:rsidTr="00A57A9D">
        <w:trPr>
          <w:trHeight w:val="2194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232662" w:rsidRPr="00E6409C" w:rsidRDefault="00A57A9D" w:rsidP="00BA0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agencies working with participant/participant’s family:</w:t>
            </w:r>
          </w:p>
        </w:tc>
        <w:tc>
          <w:tcPr>
            <w:tcW w:w="6293" w:type="dxa"/>
          </w:tcPr>
          <w:p w:rsidR="00232662" w:rsidRPr="00E6409C" w:rsidRDefault="00232662" w:rsidP="00BA0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662" w:rsidRPr="00E6409C" w:rsidTr="00A57A9D">
        <w:trPr>
          <w:trHeight w:val="2194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232662" w:rsidRPr="00232662" w:rsidRDefault="00A57A9D" w:rsidP="00BA0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662">
              <w:rPr>
                <w:rFonts w:ascii="Arial" w:hAnsi="Arial" w:cs="Arial"/>
                <w:b/>
                <w:sz w:val="20"/>
                <w:szCs w:val="20"/>
              </w:rPr>
              <w:t>Are there any relevant additional needs?  i.e.  Physical disability / Learning needs? (Include details)</w:t>
            </w:r>
          </w:p>
        </w:tc>
        <w:tc>
          <w:tcPr>
            <w:tcW w:w="6293" w:type="dxa"/>
          </w:tcPr>
          <w:p w:rsidR="00232662" w:rsidRPr="00E6409C" w:rsidRDefault="00232662" w:rsidP="00BA0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662" w:rsidRDefault="00232662" w:rsidP="00510AF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49" w:type="dxa"/>
        <w:tblLayout w:type="fixed"/>
        <w:tblLook w:val="04A0" w:firstRow="1" w:lastRow="0" w:firstColumn="1" w:lastColumn="0" w:noHBand="0" w:noVBand="1"/>
      </w:tblPr>
      <w:tblGrid>
        <w:gridCol w:w="2263"/>
        <w:gridCol w:w="7286"/>
      </w:tblGrid>
      <w:tr w:rsidR="00A57A9D" w:rsidRPr="00E6409C" w:rsidTr="00BA0567">
        <w:trPr>
          <w:trHeight w:val="475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A57A9D" w:rsidRDefault="00A57A9D" w:rsidP="00BA0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Referrer name:</w:t>
            </w:r>
          </w:p>
        </w:tc>
        <w:tc>
          <w:tcPr>
            <w:tcW w:w="7286" w:type="dxa"/>
            <w:vAlign w:val="center"/>
          </w:tcPr>
          <w:p w:rsidR="00A57A9D" w:rsidRPr="00E6409C" w:rsidRDefault="00A57A9D" w:rsidP="00BA0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9D" w:rsidRPr="00E6409C" w:rsidTr="00BA0567">
        <w:trPr>
          <w:trHeight w:val="475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A57A9D" w:rsidRPr="00E6409C" w:rsidRDefault="00A57A9D" w:rsidP="00BA0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Agency:</w:t>
            </w:r>
          </w:p>
        </w:tc>
        <w:tc>
          <w:tcPr>
            <w:tcW w:w="7286" w:type="dxa"/>
            <w:vAlign w:val="center"/>
          </w:tcPr>
          <w:p w:rsidR="00A57A9D" w:rsidRPr="00E6409C" w:rsidRDefault="00A57A9D" w:rsidP="00BA0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9D" w:rsidRPr="00E6409C" w:rsidTr="00A57A9D">
        <w:trPr>
          <w:trHeight w:val="452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A57A9D" w:rsidRPr="00E6409C" w:rsidRDefault="00A57A9D" w:rsidP="00BA0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No:</w:t>
            </w:r>
          </w:p>
        </w:tc>
        <w:tc>
          <w:tcPr>
            <w:tcW w:w="7286" w:type="dxa"/>
            <w:vAlign w:val="center"/>
          </w:tcPr>
          <w:p w:rsidR="00A57A9D" w:rsidRPr="00E6409C" w:rsidRDefault="00A57A9D" w:rsidP="00BA0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21C1" w:rsidRDefault="00A57A9D" w:rsidP="00510AF0">
      <w:pPr>
        <w:rPr>
          <w:b/>
          <w:i/>
          <w:sz w:val="20"/>
          <w:szCs w:val="24"/>
        </w:rPr>
      </w:pPr>
      <w:r>
        <w:rPr>
          <w:rFonts w:ascii="Arial" w:hAnsi="Arial" w:cs="Arial"/>
          <w:sz w:val="20"/>
          <w:szCs w:val="20"/>
        </w:rPr>
        <w:br/>
      </w:r>
      <w:r w:rsidRPr="00A57A9D">
        <w:rPr>
          <w:b/>
          <w:i/>
          <w:sz w:val="20"/>
          <w:szCs w:val="24"/>
        </w:rPr>
        <w:t xml:space="preserve">Please send completed </w:t>
      </w:r>
      <w:r>
        <w:rPr>
          <w:b/>
          <w:i/>
          <w:sz w:val="20"/>
          <w:szCs w:val="24"/>
        </w:rPr>
        <w:t xml:space="preserve">referral </w:t>
      </w:r>
      <w:r w:rsidRPr="00A57A9D">
        <w:rPr>
          <w:b/>
          <w:i/>
          <w:sz w:val="20"/>
          <w:szCs w:val="24"/>
        </w:rPr>
        <w:t>forms to</w:t>
      </w:r>
      <w:r w:rsidR="00B72159">
        <w:rPr>
          <w:b/>
          <w:i/>
          <w:sz w:val="20"/>
          <w:szCs w:val="24"/>
        </w:rPr>
        <w:t>:</w:t>
      </w:r>
      <w:r w:rsidRPr="00A57A9D">
        <w:rPr>
          <w:b/>
          <w:i/>
          <w:sz w:val="20"/>
          <w:szCs w:val="24"/>
        </w:rPr>
        <w:t xml:space="preserve"> </w:t>
      </w:r>
    </w:p>
    <w:p w:rsidR="00B72159" w:rsidRPr="00A57A9D" w:rsidRDefault="00B72159" w:rsidP="00510AF0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br/>
      </w:r>
      <w:r w:rsidR="002621C1">
        <w:t>TFSTWay2work</w:t>
      </w:r>
      <w:r w:rsidR="00CC1753">
        <w:t>Team</w:t>
      </w:r>
      <w:bookmarkStart w:id="0" w:name="_GoBack"/>
      <w:bookmarkEnd w:id="0"/>
      <w:r w:rsidR="002621C1">
        <w:t>@nottinghamcity.gov.uk</w:t>
      </w:r>
    </w:p>
    <w:p w:rsidR="00A57A9D" w:rsidRDefault="00A57A9D" w:rsidP="00510AF0">
      <w:pPr>
        <w:rPr>
          <w:rFonts w:ascii="Arial" w:hAnsi="Arial" w:cs="Arial"/>
          <w:sz w:val="20"/>
          <w:szCs w:val="20"/>
        </w:rPr>
      </w:pPr>
    </w:p>
    <w:p w:rsidR="00CF4DE6" w:rsidRDefault="00CF4DE6" w:rsidP="00510AF0">
      <w:pPr>
        <w:rPr>
          <w:rFonts w:ascii="Arial" w:hAnsi="Arial" w:cs="Arial"/>
          <w:sz w:val="20"/>
          <w:szCs w:val="20"/>
        </w:rPr>
      </w:pPr>
    </w:p>
    <w:p w:rsidR="00CF4DE6" w:rsidRPr="00E6409C" w:rsidRDefault="00CF4DE6" w:rsidP="00510AF0">
      <w:pPr>
        <w:rPr>
          <w:rFonts w:ascii="Arial" w:hAnsi="Arial" w:cs="Arial"/>
          <w:sz w:val="20"/>
          <w:szCs w:val="20"/>
        </w:rPr>
      </w:pPr>
    </w:p>
    <w:p w:rsidR="00856105" w:rsidRPr="00E6409C" w:rsidRDefault="00856105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856105" w:rsidRPr="00E6409C" w:rsidSect="008A6173">
      <w:footerReference w:type="default" r:id="rId8"/>
      <w:headerReference w:type="first" r:id="rId9"/>
      <w:pgSz w:w="11906" w:h="16838"/>
      <w:pgMar w:top="1440" w:right="1133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DE" w:rsidRDefault="00DD75DE" w:rsidP="00B01227">
      <w:pPr>
        <w:spacing w:after="0" w:line="240" w:lineRule="auto"/>
      </w:pPr>
      <w:r>
        <w:separator/>
      </w:r>
    </w:p>
  </w:endnote>
  <w:endnote w:type="continuationSeparator" w:id="0">
    <w:p w:rsidR="00DD75DE" w:rsidRDefault="00DD75DE" w:rsidP="00B0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77" w:rsidRPr="00510AF0" w:rsidRDefault="008A6277" w:rsidP="00680BD1">
    <w:pPr>
      <w:rPr>
        <w:rFonts w:ascii="Calibri" w:hAnsi="Calibri" w:cs="Calibri"/>
        <w:sz w:val="20"/>
        <w:szCs w:val="20"/>
      </w:rPr>
    </w:pPr>
    <w:r w:rsidRPr="00510AF0">
      <w:rPr>
        <w:rFonts w:ascii="Calibri" w:hAnsi="Calibri" w:cs="Calibri"/>
        <w:sz w:val="20"/>
        <w:szCs w:val="20"/>
      </w:rPr>
      <w:t>This activity is part-financed by the European Union through the European Social Fund (ESF)</w:t>
    </w:r>
    <w:r w:rsidR="00012ACF">
      <w:rPr>
        <w:rFonts w:ascii="Calibri" w:hAnsi="Calibri" w:cs="Calibri"/>
        <w:sz w:val="20"/>
        <w:szCs w:val="20"/>
      </w:rPr>
      <w:t>.</w:t>
    </w:r>
    <w:r w:rsidRPr="00510AF0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ES</w:t>
    </w:r>
    <w:r w:rsidRPr="00510AF0">
      <w:rPr>
        <w:rFonts w:ascii="Calibri" w:hAnsi="Calibri" w:cs="Calibri"/>
        <w:sz w:val="20"/>
        <w:szCs w:val="20"/>
      </w:rPr>
      <w:t>F supports activities to extend employment opportunities and develop a skilled workforce</w:t>
    </w:r>
  </w:p>
  <w:p w:rsidR="008A6277" w:rsidRDefault="008A6277">
    <w:pPr>
      <w:pStyle w:val="Footer"/>
    </w:pPr>
  </w:p>
  <w:p w:rsidR="008A6277" w:rsidRDefault="008A6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DE" w:rsidRDefault="00DD75DE" w:rsidP="00B01227">
      <w:pPr>
        <w:spacing w:after="0" w:line="240" w:lineRule="auto"/>
      </w:pPr>
      <w:r>
        <w:separator/>
      </w:r>
    </w:p>
  </w:footnote>
  <w:footnote w:type="continuationSeparator" w:id="0">
    <w:p w:rsidR="00DD75DE" w:rsidRDefault="00DD75DE" w:rsidP="00B0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53" w:rsidRDefault="00B9126D">
    <w:pPr>
      <w:pStyle w:val="Header"/>
    </w:pPr>
    <w:r>
      <w:rPr>
        <w:noProof/>
      </w:rPr>
      <w:drawing>
        <wp:inline distT="0" distB="0" distL="0" distR="0" wp14:anchorId="1D4CAF40" wp14:editId="73D375A4">
          <wp:extent cx="5723255" cy="565785"/>
          <wp:effectExtent l="0" t="0" r="0" b="5715"/>
          <wp:docPr id="1" name="Picture 1" descr="cid:image002.png@01D5F787.57CE48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5F787.57CE4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25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78E"/>
    <w:multiLevelType w:val="hybridMultilevel"/>
    <w:tmpl w:val="AB06778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B9B3097"/>
    <w:multiLevelType w:val="hybridMultilevel"/>
    <w:tmpl w:val="8B301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75E8B"/>
    <w:multiLevelType w:val="hybridMultilevel"/>
    <w:tmpl w:val="7236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72AB"/>
    <w:multiLevelType w:val="hybridMultilevel"/>
    <w:tmpl w:val="763C3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27"/>
    <w:rsid w:val="00012ACF"/>
    <w:rsid w:val="0002255B"/>
    <w:rsid w:val="0002659C"/>
    <w:rsid w:val="00031995"/>
    <w:rsid w:val="000503A9"/>
    <w:rsid w:val="000647D9"/>
    <w:rsid w:val="000908AB"/>
    <w:rsid w:val="000950D1"/>
    <w:rsid w:val="000C58C6"/>
    <w:rsid w:val="000D0665"/>
    <w:rsid w:val="000F3E32"/>
    <w:rsid w:val="001000AC"/>
    <w:rsid w:val="00113775"/>
    <w:rsid w:val="00116E74"/>
    <w:rsid w:val="001235CE"/>
    <w:rsid w:val="001B39A6"/>
    <w:rsid w:val="001C5065"/>
    <w:rsid w:val="001C5AB8"/>
    <w:rsid w:val="001F2F0E"/>
    <w:rsid w:val="002129BD"/>
    <w:rsid w:val="0021792C"/>
    <w:rsid w:val="00232662"/>
    <w:rsid w:val="002435B1"/>
    <w:rsid w:val="002621C1"/>
    <w:rsid w:val="00273496"/>
    <w:rsid w:val="00276F24"/>
    <w:rsid w:val="002A23C9"/>
    <w:rsid w:val="002B14C8"/>
    <w:rsid w:val="002F2B93"/>
    <w:rsid w:val="002F7F9A"/>
    <w:rsid w:val="003014D6"/>
    <w:rsid w:val="00304CBC"/>
    <w:rsid w:val="00324C30"/>
    <w:rsid w:val="003347D2"/>
    <w:rsid w:val="00367623"/>
    <w:rsid w:val="003817CA"/>
    <w:rsid w:val="00384E51"/>
    <w:rsid w:val="00391A3F"/>
    <w:rsid w:val="003A16D6"/>
    <w:rsid w:val="003B67D6"/>
    <w:rsid w:val="003F574D"/>
    <w:rsid w:val="003F77FB"/>
    <w:rsid w:val="00423D3E"/>
    <w:rsid w:val="0043566D"/>
    <w:rsid w:val="00466116"/>
    <w:rsid w:val="004A3A98"/>
    <w:rsid w:val="004C3C8E"/>
    <w:rsid w:val="004C7992"/>
    <w:rsid w:val="004D66ED"/>
    <w:rsid w:val="004E7440"/>
    <w:rsid w:val="004F1CE3"/>
    <w:rsid w:val="005101A0"/>
    <w:rsid w:val="00510AF0"/>
    <w:rsid w:val="005127CB"/>
    <w:rsid w:val="00526319"/>
    <w:rsid w:val="00533349"/>
    <w:rsid w:val="0054440C"/>
    <w:rsid w:val="00544520"/>
    <w:rsid w:val="0058605C"/>
    <w:rsid w:val="005932A2"/>
    <w:rsid w:val="005933C6"/>
    <w:rsid w:val="005C6A8D"/>
    <w:rsid w:val="005D342C"/>
    <w:rsid w:val="005F334B"/>
    <w:rsid w:val="00606704"/>
    <w:rsid w:val="00617AF2"/>
    <w:rsid w:val="006317C7"/>
    <w:rsid w:val="00675567"/>
    <w:rsid w:val="00680BD1"/>
    <w:rsid w:val="006C1E4D"/>
    <w:rsid w:val="00745C91"/>
    <w:rsid w:val="00753242"/>
    <w:rsid w:val="00756FDD"/>
    <w:rsid w:val="007B556F"/>
    <w:rsid w:val="007C710E"/>
    <w:rsid w:val="007D2365"/>
    <w:rsid w:val="007D66AD"/>
    <w:rsid w:val="00810BF9"/>
    <w:rsid w:val="0081260D"/>
    <w:rsid w:val="00815456"/>
    <w:rsid w:val="00851F33"/>
    <w:rsid w:val="00856105"/>
    <w:rsid w:val="00882F92"/>
    <w:rsid w:val="00897661"/>
    <w:rsid w:val="008A6173"/>
    <w:rsid w:val="008A6277"/>
    <w:rsid w:val="008C3E20"/>
    <w:rsid w:val="008D35C8"/>
    <w:rsid w:val="008D3CE7"/>
    <w:rsid w:val="008E3A88"/>
    <w:rsid w:val="008F410A"/>
    <w:rsid w:val="0090720D"/>
    <w:rsid w:val="00915F13"/>
    <w:rsid w:val="00937026"/>
    <w:rsid w:val="009426BE"/>
    <w:rsid w:val="009448F8"/>
    <w:rsid w:val="00947658"/>
    <w:rsid w:val="009635A0"/>
    <w:rsid w:val="009677D5"/>
    <w:rsid w:val="009A3E15"/>
    <w:rsid w:val="009B3422"/>
    <w:rsid w:val="009B343A"/>
    <w:rsid w:val="009F6201"/>
    <w:rsid w:val="00A4104D"/>
    <w:rsid w:val="00A4613C"/>
    <w:rsid w:val="00A57A9D"/>
    <w:rsid w:val="00A60080"/>
    <w:rsid w:val="00A6011F"/>
    <w:rsid w:val="00A6316A"/>
    <w:rsid w:val="00AC09E2"/>
    <w:rsid w:val="00AC3657"/>
    <w:rsid w:val="00AC7264"/>
    <w:rsid w:val="00AC76F8"/>
    <w:rsid w:val="00AD4514"/>
    <w:rsid w:val="00AF0B14"/>
    <w:rsid w:val="00AF7B33"/>
    <w:rsid w:val="00B01227"/>
    <w:rsid w:val="00B0192C"/>
    <w:rsid w:val="00B46157"/>
    <w:rsid w:val="00B72159"/>
    <w:rsid w:val="00B76AD7"/>
    <w:rsid w:val="00B8514C"/>
    <w:rsid w:val="00B9126D"/>
    <w:rsid w:val="00BC4353"/>
    <w:rsid w:val="00BC59AF"/>
    <w:rsid w:val="00BD410E"/>
    <w:rsid w:val="00BD61F1"/>
    <w:rsid w:val="00BF2CAE"/>
    <w:rsid w:val="00C0316F"/>
    <w:rsid w:val="00C373B6"/>
    <w:rsid w:val="00C65738"/>
    <w:rsid w:val="00C66896"/>
    <w:rsid w:val="00CA1E11"/>
    <w:rsid w:val="00CC1753"/>
    <w:rsid w:val="00CD6AF7"/>
    <w:rsid w:val="00CE2B0F"/>
    <w:rsid w:val="00CF4DE6"/>
    <w:rsid w:val="00D00889"/>
    <w:rsid w:val="00D0167E"/>
    <w:rsid w:val="00D050A3"/>
    <w:rsid w:val="00D266BC"/>
    <w:rsid w:val="00D45D0C"/>
    <w:rsid w:val="00DA339A"/>
    <w:rsid w:val="00DB14B8"/>
    <w:rsid w:val="00DD75DE"/>
    <w:rsid w:val="00DE2724"/>
    <w:rsid w:val="00E50BC1"/>
    <w:rsid w:val="00E6409C"/>
    <w:rsid w:val="00EA2ACE"/>
    <w:rsid w:val="00EB3A87"/>
    <w:rsid w:val="00EC0B24"/>
    <w:rsid w:val="00ED29D7"/>
    <w:rsid w:val="00ED4042"/>
    <w:rsid w:val="00EE70D9"/>
    <w:rsid w:val="00F062CC"/>
    <w:rsid w:val="00F22729"/>
    <w:rsid w:val="00F25DAD"/>
    <w:rsid w:val="00F361B0"/>
    <w:rsid w:val="00F42F82"/>
    <w:rsid w:val="00F66F19"/>
    <w:rsid w:val="00FA091F"/>
    <w:rsid w:val="00FA626E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1FCDA"/>
  <w15:docId w15:val="{5B33BC41-5F21-4A17-9E36-A85BE72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27"/>
  </w:style>
  <w:style w:type="paragraph" w:styleId="Footer">
    <w:name w:val="footer"/>
    <w:basedOn w:val="Normal"/>
    <w:link w:val="FooterChar"/>
    <w:uiPriority w:val="99"/>
    <w:unhideWhenUsed/>
    <w:rsid w:val="00B0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27"/>
  </w:style>
  <w:style w:type="table" w:styleId="TableGrid">
    <w:name w:val="Table Grid"/>
    <w:basedOn w:val="TableNormal"/>
    <w:uiPriority w:val="59"/>
    <w:rsid w:val="00B0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F42F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391A3F"/>
    <w:pPr>
      <w:ind w:left="720"/>
      <w:contextualSpacing/>
    </w:pPr>
  </w:style>
  <w:style w:type="paragraph" w:customStyle="1" w:styleId="Default">
    <w:name w:val="Default"/>
    <w:rsid w:val="00123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locked/>
    <w:rsid w:val="00B0192C"/>
  </w:style>
  <w:style w:type="character" w:styleId="Hyperlink">
    <w:name w:val="Hyperlink"/>
    <w:basedOn w:val="DefaultParagraphFont"/>
    <w:uiPriority w:val="99"/>
    <w:unhideWhenUsed/>
    <w:rsid w:val="00AD4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F591-3E22-4F81-A63F-B2285D1D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Connexions Nottinghamshire Ltd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Candiss Wapples</cp:lastModifiedBy>
  <cp:revision>10</cp:revision>
  <cp:lastPrinted>2020-08-10T08:53:00Z</cp:lastPrinted>
  <dcterms:created xsi:type="dcterms:W3CDTF">2021-01-29T11:30:00Z</dcterms:created>
  <dcterms:modified xsi:type="dcterms:W3CDTF">2021-04-21T15:05:00Z</dcterms:modified>
</cp:coreProperties>
</file>